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9900"/>
  <w:body>
    <w:p w14:paraId="131352AA" w14:textId="77777777" w:rsidR="00614FAC" w:rsidRDefault="00614FAC" w:rsidP="00614FAC"/>
    <w:p w14:paraId="580D2FF9" w14:textId="77777777" w:rsidR="00024318" w:rsidRPr="00024318" w:rsidRDefault="00024318" w:rsidP="00024318">
      <w:pPr>
        <w:keepNext/>
        <w:tabs>
          <w:tab w:val="num" w:pos="0"/>
        </w:tabs>
        <w:suppressAutoHyphens/>
        <w:spacing w:line="200" w:lineRule="atLeast"/>
        <w:ind w:left="432" w:hanging="432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024318">
        <w:rPr>
          <w:b/>
          <w:kern w:val="1"/>
          <w:sz w:val="28"/>
          <w:szCs w:val="28"/>
          <w:lang w:eastAsia="ar-SA"/>
        </w:rPr>
        <w:t xml:space="preserve">Извещение </w:t>
      </w:r>
    </w:p>
    <w:p w14:paraId="2586F36D" w14:textId="49B7A8C6" w:rsidR="00024318" w:rsidRPr="00024318" w:rsidRDefault="00024318" w:rsidP="00301FBE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024318">
        <w:rPr>
          <w:b/>
          <w:bCs/>
          <w:sz w:val="28"/>
          <w:szCs w:val="28"/>
          <w:lang w:val="x-none" w:eastAsia="ar-SA"/>
        </w:rPr>
        <w:t xml:space="preserve">о проведении </w:t>
      </w:r>
      <w:r w:rsidRPr="00024318">
        <w:rPr>
          <w:b/>
          <w:bCs/>
          <w:sz w:val="28"/>
          <w:szCs w:val="28"/>
          <w:lang w:eastAsia="ar-SA"/>
        </w:rPr>
        <w:t xml:space="preserve">открытого конкурса </w:t>
      </w:r>
      <w:r w:rsidRPr="00024318">
        <w:rPr>
          <w:b/>
          <w:color w:val="000000"/>
          <w:sz w:val="28"/>
          <w:szCs w:val="28"/>
          <w:lang w:eastAsia="ar-SA"/>
        </w:rPr>
        <w:t>по отбор</w:t>
      </w:r>
      <w:r w:rsidRPr="00024318">
        <w:rPr>
          <w:b/>
          <w:bCs/>
          <w:color w:val="000000"/>
          <w:sz w:val="28"/>
          <w:szCs w:val="28"/>
          <w:lang w:eastAsia="ar-SA"/>
        </w:rPr>
        <w:t>у аудиторской организации</w:t>
      </w:r>
      <w:r>
        <w:rPr>
          <w:b/>
          <w:bCs/>
          <w:color w:val="000000"/>
          <w:sz w:val="28"/>
          <w:szCs w:val="28"/>
          <w:lang w:eastAsia="ar-SA"/>
        </w:rPr>
        <w:t xml:space="preserve"> (аудитора)</w:t>
      </w:r>
      <w:r w:rsidRPr="00024318">
        <w:rPr>
          <w:b/>
          <w:bCs/>
          <w:color w:val="000000"/>
          <w:sz w:val="28"/>
          <w:szCs w:val="28"/>
          <w:lang w:eastAsia="ar-SA"/>
        </w:rPr>
        <w:t xml:space="preserve"> на право заключения договора </w:t>
      </w:r>
      <w:r w:rsidR="00301FBE">
        <w:rPr>
          <w:b/>
          <w:bCs/>
          <w:color w:val="000000"/>
          <w:sz w:val="28"/>
          <w:szCs w:val="28"/>
          <w:lang w:eastAsia="ar-SA"/>
        </w:rPr>
        <w:t>на проведение аудита бухгалтерской (финансовой) отчетности некоммерческой организации «Алтайский фонд развития малого и среднего предпринимательства» за 2022-2026 гг.</w:t>
      </w:r>
    </w:p>
    <w:p w14:paraId="45355970" w14:textId="297401D2" w:rsidR="00024318" w:rsidRPr="00024318" w:rsidRDefault="00024318" w:rsidP="00024318">
      <w:pPr>
        <w:suppressAutoHyphens/>
        <w:spacing w:line="200" w:lineRule="atLeast"/>
        <w:jc w:val="both"/>
        <w:rPr>
          <w:sz w:val="28"/>
          <w:szCs w:val="28"/>
          <w:lang w:val="x-none" w:eastAsia="ar-SA"/>
        </w:rPr>
      </w:pPr>
      <w:r w:rsidRPr="00024318">
        <w:rPr>
          <w:sz w:val="28"/>
          <w:szCs w:val="28"/>
          <w:lang w:val="x-none" w:eastAsia="ar-SA"/>
        </w:rPr>
        <w:t xml:space="preserve">г. </w:t>
      </w:r>
      <w:r w:rsidR="00301FBE">
        <w:rPr>
          <w:sz w:val="28"/>
          <w:szCs w:val="28"/>
          <w:lang w:eastAsia="ar-SA"/>
        </w:rPr>
        <w:t>Барнаул</w:t>
      </w:r>
      <w:r w:rsidRPr="00024318">
        <w:rPr>
          <w:sz w:val="28"/>
          <w:szCs w:val="28"/>
          <w:lang w:val="x-none" w:eastAsia="ar-SA"/>
        </w:rPr>
        <w:t xml:space="preserve">                                                                                 </w:t>
      </w:r>
      <w:proofErr w:type="gramStart"/>
      <w:r w:rsidRPr="00024318">
        <w:rPr>
          <w:sz w:val="28"/>
          <w:szCs w:val="28"/>
          <w:lang w:val="x-none" w:eastAsia="ar-SA"/>
        </w:rPr>
        <w:t xml:space="preserve"> </w:t>
      </w:r>
      <w:r w:rsidR="00301FBE">
        <w:rPr>
          <w:sz w:val="28"/>
          <w:szCs w:val="28"/>
          <w:lang w:eastAsia="ar-SA"/>
        </w:rPr>
        <w:t xml:space="preserve"> </w:t>
      </w:r>
      <w:r w:rsidRPr="00024318">
        <w:rPr>
          <w:sz w:val="28"/>
          <w:szCs w:val="28"/>
          <w:lang w:val="x-none" w:eastAsia="ar-SA"/>
        </w:rPr>
        <w:t xml:space="preserve"> «</w:t>
      </w:r>
      <w:proofErr w:type="gramEnd"/>
      <w:r w:rsidR="00F771C4">
        <w:rPr>
          <w:sz w:val="28"/>
          <w:szCs w:val="28"/>
          <w:lang w:eastAsia="ar-SA"/>
        </w:rPr>
        <w:t>01</w:t>
      </w:r>
      <w:r w:rsidRPr="00024318">
        <w:rPr>
          <w:sz w:val="28"/>
          <w:szCs w:val="28"/>
          <w:lang w:val="x-none" w:eastAsia="ar-SA"/>
        </w:rPr>
        <w:t xml:space="preserve">» </w:t>
      </w:r>
      <w:r w:rsidR="00301FBE">
        <w:rPr>
          <w:sz w:val="28"/>
          <w:szCs w:val="28"/>
          <w:lang w:eastAsia="ar-SA"/>
        </w:rPr>
        <w:t>ноября</w:t>
      </w:r>
      <w:r w:rsidRPr="00024318">
        <w:rPr>
          <w:sz w:val="28"/>
          <w:szCs w:val="28"/>
          <w:lang w:val="x-none" w:eastAsia="ar-SA"/>
        </w:rPr>
        <w:t xml:space="preserve"> 20</w:t>
      </w:r>
      <w:r w:rsidRPr="00024318">
        <w:rPr>
          <w:sz w:val="28"/>
          <w:szCs w:val="28"/>
          <w:lang w:eastAsia="ar-SA"/>
        </w:rPr>
        <w:t>2</w:t>
      </w:r>
      <w:r w:rsidR="00301FBE">
        <w:rPr>
          <w:sz w:val="28"/>
          <w:szCs w:val="28"/>
          <w:lang w:eastAsia="ar-SA"/>
        </w:rPr>
        <w:t>2</w:t>
      </w:r>
      <w:r w:rsidRPr="00024318">
        <w:rPr>
          <w:sz w:val="28"/>
          <w:szCs w:val="28"/>
          <w:lang w:val="x-none" w:eastAsia="ar-SA"/>
        </w:rPr>
        <w:t xml:space="preserve"> г</w:t>
      </w:r>
      <w:r w:rsidRPr="00024318">
        <w:rPr>
          <w:sz w:val="28"/>
          <w:szCs w:val="28"/>
          <w:lang w:eastAsia="ar-SA"/>
        </w:rPr>
        <w:t>ода</w:t>
      </w:r>
    </w:p>
    <w:p w14:paraId="2AB50A69" w14:textId="77777777" w:rsidR="00024318" w:rsidRPr="00024318" w:rsidRDefault="00024318" w:rsidP="00024318">
      <w:pPr>
        <w:suppressAutoHyphens/>
        <w:spacing w:line="200" w:lineRule="atLeast"/>
        <w:jc w:val="both"/>
        <w:rPr>
          <w:sz w:val="28"/>
          <w:szCs w:val="28"/>
          <w:lang w:val="x-none" w:eastAsia="ar-SA"/>
        </w:rPr>
      </w:pPr>
    </w:p>
    <w:p w14:paraId="7E5D271F" w14:textId="459A3F5F" w:rsidR="00024318" w:rsidRPr="00024318" w:rsidRDefault="00024318" w:rsidP="00024318">
      <w:pPr>
        <w:numPr>
          <w:ilvl w:val="0"/>
          <w:numId w:val="20"/>
        </w:numPr>
        <w:tabs>
          <w:tab w:val="left" w:pos="708"/>
          <w:tab w:val="left" w:pos="1560"/>
        </w:tabs>
        <w:suppressAutoHyphens/>
        <w:spacing w:line="200" w:lineRule="atLeast"/>
        <w:ind w:left="0" w:firstLine="567"/>
        <w:jc w:val="both"/>
        <w:rPr>
          <w:rFonts w:eastAsia="Calibri"/>
          <w:spacing w:val="-1"/>
          <w:sz w:val="28"/>
          <w:szCs w:val="28"/>
          <w:lang w:eastAsia="ar-SA"/>
        </w:rPr>
      </w:pPr>
      <w:r w:rsidRPr="00024318">
        <w:rPr>
          <w:rFonts w:eastAsia="Calibri"/>
          <w:b/>
          <w:bCs/>
          <w:sz w:val="28"/>
          <w:szCs w:val="28"/>
          <w:lang w:eastAsia="ar-SA"/>
        </w:rPr>
        <w:t>Предмет конкурсного отбора</w:t>
      </w:r>
      <w:r w:rsidRPr="00024318">
        <w:rPr>
          <w:rFonts w:eastAsia="Calibri"/>
          <w:sz w:val="28"/>
          <w:szCs w:val="28"/>
          <w:lang w:eastAsia="ar-SA"/>
        </w:rPr>
        <w:t xml:space="preserve">: право на заключение с </w:t>
      </w:r>
      <w:r w:rsidR="00301FBE">
        <w:rPr>
          <w:rFonts w:eastAsia="Calibri"/>
          <w:sz w:val="28"/>
          <w:szCs w:val="28"/>
          <w:lang w:eastAsia="ar-SA"/>
        </w:rPr>
        <w:t xml:space="preserve">некоммерческой организацией «Алтайский фонд развития малого и среднего предпринимательства» </w:t>
      </w:r>
      <w:r w:rsidRPr="00024318">
        <w:rPr>
          <w:rFonts w:eastAsia="Calibri"/>
          <w:color w:val="000000"/>
          <w:sz w:val="28"/>
          <w:szCs w:val="28"/>
          <w:lang w:eastAsia="ar-SA"/>
        </w:rPr>
        <w:t>договор</w:t>
      </w:r>
      <w:r w:rsidR="002E7E70">
        <w:rPr>
          <w:rFonts w:eastAsia="Calibri"/>
          <w:color w:val="000000"/>
          <w:sz w:val="28"/>
          <w:szCs w:val="28"/>
          <w:lang w:eastAsia="ar-SA"/>
        </w:rPr>
        <w:t>ов</w:t>
      </w:r>
      <w:r w:rsidRPr="00024318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301FBE">
        <w:rPr>
          <w:rFonts w:eastAsia="Calibri"/>
          <w:color w:val="000000"/>
          <w:sz w:val="28"/>
          <w:szCs w:val="28"/>
          <w:lang w:eastAsia="ar-SA"/>
        </w:rPr>
        <w:t xml:space="preserve">на проведение аудита бухгалтерской (финансовой) отчетности за </w:t>
      </w:r>
      <w:r w:rsidR="00A7760A">
        <w:rPr>
          <w:rFonts w:eastAsia="Calibri"/>
          <w:color w:val="000000"/>
          <w:sz w:val="28"/>
          <w:szCs w:val="28"/>
          <w:lang w:eastAsia="ar-SA"/>
        </w:rPr>
        <w:t>2022-2026 гг.</w:t>
      </w:r>
    </w:p>
    <w:p w14:paraId="56B2CD51" w14:textId="77777777" w:rsidR="00024318" w:rsidRPr="00024318" w:rsidRDefault="00024318" w:rsidP="00024318">
      <w:pPr>
        <w:tabs>
          <w:tab w:val="left" w:pos="1134"/>
          <w:tab w:val="left" w:pos="1560"/>
        </w:tabs>
        <w:suppressAutoHyphens/>
        <w:spacing w:line="200" w:lineRule="atLeast"/>
        <w:ind w:firstLine="567"/>
        <w:jc w:val="both"/>
        <w:rPr>
          <w:rFonts w:eastAsia="Calibri"/>
          <w:spacing w:val="-1"/>
          <w:sz w:val="28"/>
          <w:szCs w:val="28"/>
          <w:lang w:eastAsia="ar-SA"/>
        </w:rPr>
      </w:pPr>
      <w:r w:rsidRPr="00024318">
        <w:rPr>
          <w:rFonts w:eastAsia="Calibri"/>
          <w:sz w:val="28"/>
          <w:szCs w:val="28"/>
          <w:lang w:eastAsia="ar-SA"/>
        </w:rPr>
        <w:t>Оказание</w:t>
      </w:r>
      <w:r w:rsidRPr="00024318">
        <w:rPr>
          <w:rFonts w:eastAsia="Calibri"/>
          <w:spacing w:val="-1"/>
          <w:sz w:val="28"/>
          <w:szCs w:val="28"/>
          <w:lang w:eastAsia="ar-SA"/>
        </w:rPr>
        <w:t xml:space="preserve"> услуг, являющихся предметом конкурса, осуществляется в соответствии с проектом договора на оказание аудиторских услуг (далее – Договор), прилагаемого к Конкурсной документации.</w:t>
      </w:r>
    </w:p>
    <w:p w14:paraId="247B7C69" w14:textId="5EB7D9C0" w:rsidR="00024318" w:rsidRPr="00024318" w:rsidRDefault="00024318" w:rsidP="00024318">
      <w:pPr>
        <w:tabs>
          <w:tab w:val="left" w:pos="708"/>
          <w:tab w:val="left" w:pos="1418"/>
          <w:tab w:val="left" w:pos="1560"/>
        </w:tabs>
        <w:suppressAutoHyphens/>
        <w:spacing w:line="100" w:lineRule="atLeast"/>
        <w:ind w:firstLine="600"/>
        <w:jc w:val="both"/>
        <w:rPr>
          <w:rFonts w:eastAsia="Calibri"/>
          <w:spacing w:val="-1"/>
          <w:sz w:val="28"/>
          <w:szCs w:val="28"/>
          <w:lang w:eastAsia="ar-SA"/>
        </w:rPr>
      </w:pPr>
      <w:r w:rsidRPr="00024318">
        <w:rPr>
          <w:rFonts w:eastAsia="Calibri"/>
          <w:spacing w:val="-1"/>
          <w:sz w:val="28"/>
          <w:szCs w:val="28"/>
          <w:lang w:eastAsia="ar-SA"/>
        </w:rPr>
        <w:t xml:space="preserve">Место оказания услуг: г. </w:t>
      </w:r>
      <w:r w:rsidR="00A7760A">
        <w:rPr>
          <w:rFonts w:eastAsia="Calibri"/>
          <w:spacing w:val="-1"/>
          <w:sz w:val="28"/>
          <w:szCs w:val="28"/>
          <w:lang w:eastAsia="ar-SA"/>
        </w:rPr>
        <w:t>Барнаул, ул. Мало-Тобольская, 19.</w:t>
      </w:r>
    </w:p>
    <w:p w14:paraId="306095C6" w14:textId="120E1723" w:rsidR="00024318" w:rsidRPr="0027196C" w:rsidRDefault="00024318" w:rsidP="009B2281">
      <w:pPr>
        <w:tabs>
          <w:tab w:val="left" w:pos="708"/>
          <w:tab w:val="left" w:pos="1418"/>
          <w:tab w:val="left" w:pos="1560"/>
        </w:tabs>
        <w:suppressAutoHyphens/>
        <w:spacing w:line="100" w:lineRule="atLeast"/>
        <w:ind w:firstLine="600"/>
        <w:jc w:val="both"/>
        <w:rPr>
          <w:rFonts w:eastAsia="Calibri"/>
          <w:sz w:val="28"/>
          <w:szCs w:val="28"/>
          <w:lang w:eastAsia="ar-SA"/>
        </w:rPr>
      </w:pPr>
      <w:r w:rsidRPr="00024318">
        <w:rPr>
          <w:rFonts w:eastAsia="Calibri"/>
          <w:spacing w:val="-1"/>
          <w:sz w:val="28"/>
          <w:szCs w:val="28"/>
          <w:lang w:eastAsia="ar-SA"/>
        </w:rPr>
        <w:t xml:space="preserve">Оказание услуг осуществляется в </w:t>
      </w:r>
      <w:r w:rsidR="00A7760A">
        <w:rPr>
          <w:rFonts w:eastAsia="Calibri"/>
          <w:spacing w:val="-1"/>
          <w:sz w:val="28"/>
          <w:szCs w:val="28"/>
          <w:lang w:eastAsia="ar-SA"/>
        </w:rPr>
        <w:t>5</w:t>
      </w:r>
      <w:r w:rsidRPr="00024318">
        <w:rPr>
          <w:rFonts w:eastAsia="Calibri"/>
          <w:spacing w:val="-1"/>
          <w:sz w:val="28"/>
          <w:szCs w:val="28"/>
          <w:lang w:eastAsia="ar-SA"/>
        </w:rPr>
        <w:t xml:space="preserve"> этапов</w:t>
      </w:r>
      <w:r w:rsidR="00005F8F">
        <w:rPr>
          <w:rFonts w:eastAsia="Calibri"/>
          <w:spacing w:val="-1"/>
          <w:sz w:val="28"/>
          <w:szCs w:val="28"/>
          <w:lang w:eastAsia="ar-SA"/>
        </w:rPr>
        <w:t xml:space="preserve"> </w:t>
      </w:r>
      <w:r w:rsidR="00005F8F" w:rsidRPr="0027196C">
        <w:rPr>
          <w:rFonts w:eastAsia="Calibri"/>
          <w:spacing w:val="-1"/>
          <w:sz w:val="28"/>
          <w:szCs w:val="28"/>
          <w:lang w:eastAsia="ar-SA"/>
        </w:rPr>
        <w:t>(с ежегодным заключением договора на оказание аудиторских услуг)</w:t>
      </w:r>
      <w:r w:rsidRPr="0027196C">
        <w:rPr>
          <w:rFonts w:eastAsia="Calibri"/>
          <w:spacing w:val="-1"/>
          <w:sz w:val="28"/>
          <w:szCs w:val="28"/>
          <w:lang w:eastAsia="ar-SA"/>
        </w:rPr>
        <w:t>:</w:t>
      </w:r>
    </w:p>
    <w:p w14:paraId="045E874E" w14:textId="7256F888" w:rsidR="00024318" w:rsidRPr="00024318" w:rsidRDefault="00024318" w:rsidP="009B2281">
      <w:pPr>
        <w:tabs>
          <w:tab w:val="left" w:pos="567"/>
        </w:tabs>
        <w:spacing w:line="276" w:lineRule="auto"/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024318">
        <w:rPr>
          <w:rFonts w:eastAsia="Calibri"/>
          <w:sz w:val="28"/>
          <w:szCs w:val="28"/>
          <w:lang w:eastAsia="en-US"/>
        </w:rPr>
        <w:t xml:space="preserve">1-й этап – обязательный ежегодный аудит </w:t>
      </w:r>
      <w:r w:rsidR="00A7760A">
        <w:rPr>
          <w:rFonts w:eastAsia="Calibri"/>
          <w:sz w:val="28"/>
          <w:szCs w:val="28"/>
          <w:lang w:eastAsia="en-US"/>
        </w:rPr>
        <w:t xml:space="preserve">бухгалтерской (финансовой) </w:t>
      </w:r>
      <w:r w:rsidRPr="00024318">
        <w:rPr>
          <w:rFonts w:eastAsia="Calibri"/>
          <w:sz w:val="28"/>
          <w:szCs w:val="28"/>
          <w:lang w:eastAsia="en-US"/>
        </w:rPr>
        <w:t xml:space="preserve">отчетности за </w:t>
      </w:r>
      <w:r w:rsidR="00A7760A">
        <w:rPr>
          <w:rFonts w:eastAsia="Calibri"/>
          <w:sz w:val="28"/>
          <w:szCs w:val="28"/>
          <w:lang w:eastAsia="en-US"/>
        </w:rPr>
        <w:t xml:space="preserve">2022 год </w:t>
      </w:r>
      <w:r w:rsidR="009B2281">
        <w:rPr>
          <w:rFonts w:eastAsia="Calibri"/>
          <w:sz w:val="28"/>
          <w:szCs w:val="28"/>
          <w:lang w:eastAsia="en-US"/>
        </w:rPr>
        <w:t>с</w:t>
      </w:r>
      <w:r w:rsidR="00A7760A">
        <w:rPr>
          <w:rFonts w:eastAsia="Calibri"/>
          <w:sz w:val="28"/>
          <w:szCs w:val="28"/>
          <w:lang w:eastAsia="en-US"/>
        </w:rPr>
        <w:t xml:space="preserve"> выдачей Аудиторского заключения за 2022 год в срок </w:t>
      </w:r>
      <w:r w:rsidR="009B2281">
        <w:rPr>
          <w:rFonts w:eastAsia="Calibri"/>
          <w:sz w:val="28"/>
          <w:szCs w:val="28"/>
          <w:lang w:eastAsia="en-US"/>
        </w:rPr>
        <w:t>не позднее 01.06.2023 года;</w:t>
      </w:r>
      <w:r w:rsidR="00A7760A">
        <w:rPr>
          <w:rFonts w:eastAsia="Calibri"/>
          <w:sz w:val="28"/>
          <w:szCs w:val="28"/>
          <w:lang w:eastAsia="en-US"/>
        </w:rPr>
        <w:t xml:space="preserve"> </w:t>
      </w:r>
    </w:p>
    <w:p w14:paraId="39795B8E" w14:textId="1648AF83" w:rsidR="00024318" w:rsidRPr="00024318" w:rsidRDefault="00024318" w:rsidP="009B2281">
      <w:pPr>
        <w:tabs>
          <w:tab w:val="left" w:pos="567"/>
        </w:tabs>
        <w:spacing w:line="276" w:lineRule="auto"/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024318">
        <w:rPr>
          <w:rFonts w:eastAsia="Calibri"/>
          <w:sz w:val="28"/>
          <w:szCs w:val="28"/>
          <w:lang w:eastAsia="en-US"/>
        </w:rPr>
        <w:t>2-й этап – обязательный ежегодный аудит</w:t>
      </w:r>
      <w:r w:rsidR="009B2281">
        <w:rPr>
          <w:rFonts w:eastAsia="Calibri"/>
          <w:sz w:val="28"/>
          <w:szCs w:val="28"/>
          <w:lang w:eastAsia="en-US"/>
        </w:rPr>
        <w:t xml:space="preserve"> </w:t>
      </w:r>
      <w:r w:rsidR="009B2281" w:rsidRPr="009B2281">
        <w:rPr>
          <w:rFonts w:eastAsia="Calibri"/>
          <w:sz w:val="28"/>
          <w:szCs w:val="28"/>
          <w:lang w:eastAsia="en-US"/>
        </w:rPr>
        <w:t>бухгалтерской (финансовой) отчетности за 202</w:t>
      </w:r>
      <w:r w:rsidR="009B2281">
        <w:rPr>
          <w:rFonts w:eastAsia="Calibri"/>
          <w:sz w:val="28"/>
          <w:szCs w:val="28"/>
          <w:lang w:eastAsia="en-US"/>
        </w:rPr>
        <w:t>3</w:t>
      </w:r>
      <w:r w:rsidR="009B2281" w:rsidRPr="009B2281">
        <w:rPr>
          <w:rFonts w:eastAsia="Calibri"/>
          <w:sz w:val="28"/>
          <w:szCs w:val="28"/>
          <w:lang w:eastAsia="en-US"/>
        </w:rPr>
        <w:t xml:space="preserve"> год с выдачей Аудиторского заключения за 202</w:t>
      </w:r>
      <w:r w:rsidR="009B2281">
        <w:rPr>
          <w:rFonts w:eastAsia="Calibri"/>
          <w:sz w:val="28"/>
          <w:szCs w:val="28"/>
          <w:lang w:eastAsia="en-US"/>
        </w:rPr>
        <w:t>3</w:t>
      </w:r>
      <w:r w:rsidR="009B2281" w:rsidRPr="009B2281">
        <w:rPr>
          <w:rFonts w:eastAsia="Calibri"/>
          <w:sz w:val="28"/>
          <w:szCs w:val="28"/>
          <w:lang w:eastAsia="en-US"/>
        </w:rPr>
        <w:t xml:space="preserve"> год в срок </w:t>
      </w:r>
      <w:r w:rsidR="009B2281">
        <w:rPr>
          <w:rFonts w:eastAsia="Calibri"/>
          <w:sz w:val="28"/>
          <w:szCs w:val="28"/>
          <w:lang w:eastAsia="en-US"/>
        </w:rPr>
        <w:t>не позднее</w:t>
      </w:r>
      <w:r w:rsidR="009B2281" w:rsidRPr="009B2281">
        <w:rPr>
          <w:rFonts w:eastAsia="Calibri"/>
          <w:sz w:val="28"/>
          <w:szCs w:val="28"/>
          <w:lang w:eastAsia="en-US"/>
        </w:rPr>
        <w:t xml:space="preserve"> 01.06.202</w:t>
      </w:r>
      <w:r w:rsidR="009B2281">
        <w:rPr>
          <w:rFonts w:eastAsia="Calibri"/>
          <w:sz w:val="28"/>
          <w:szCs w:val="28"/>
          <w:lang w:eastAsia="en-US"/>
        </w:rPr>
        <w:t>4</w:t>
      </w:r>
      <w:r w:rsidR="009B2281" w:rsidRPr="009B2281">
        <w:rPr>
          <w:rFonts w:eastAsia="Calibri"/>
          <w:sz w:val="28"/>
          <w:szCs w:val="28"/>
          <w:lang w:eastAsia="en-US"/>
        </w:rPr>
        <w:t xml:space="preserve"> года</w:t>
      </w:r>
      <w:r w:rsidRPr="00024318">
        <w:rPr>
          <w:rFonts w:eastAsia="Calibri"/>
          <w:sz w:val="28"/>
          <w:szCs w:val="28"/>
          <w:lang w:eastAsia="en-US"/>
        </w:rPr>
        <w:t>;</w:t>
      </w:r>
    </w:p>
    <w:p w14:paraId="7FBA3478" w14:textId="06942F22" w:rsidR="00024318" w:rsidRPr="00024318" w:rsidRDefault="00024318" w:rsidP="009B2281">
      <w:pPr>
        <w:tabs>
          <w:tab w:val="left" w:pos="567"/>
        </w:tabs>
        <w:spacing w:line="276" w:lineRule="auto"/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024318">
        <w:rPr>
          <w:rFonts w:eastAsia="Calibri"/>
          <w:sz w:val="28"/>
          <w:szCs w:val="28"/>
          <w:lang w:eastAsia="en-US"/>
        </w:rPr>
        <w:t xml:space="preserve">3-й этап – </w:t>
      </w:r>
      <w:r w:rsidR="009B2281" w:rsidRPr="009B2281">
        <w:rPr>
          <w:rFonts w:eastAsia="Calibri"/>
          <w:sz w:val="28"/>
          <w:szCs w:val="28"/>
          <w:lang w:eastAsia="en-US"/>
        </w:rPr>
        <w:t>обязательный ежегодный аудит бухгалтерской (финансовой) отчетности за 202</w:t>
      </w:r>
      <w:r w:rsidR="009B2281">
        <w:rPr>
          <w:rFonts w:eastAsia="Calibri"/>
          <w:sz w:val="28"/>
          <w:szCs w:val="28"/>
          <w:lang w:eastAsia="en-US"/>
        </w:rPr>
        <w:t>4</w:t>
      </w:r>
      <w:r w:rsidR="009B2281" w:rsidRPr="009B2281">
        <w:rPr>
          <w:rFonts w:eastAsia="Calibri"/>
          <w:sz w:val="28"/>
          <w:szCs w:val="28"/>
          <w:lang w:eastAsia="en-US"/>
        </w:rPr>
        <w:t xml:space="preserve"> год с выдачей Аудиторского заключения за 202</w:t>
      </w:r>
      <w:r w:rsidR="009B2281">
        <w:rPr>
          <w:rFonts w:eastAsia="Calibri"/>
          <w:sz w:val="28"/>
          <w:szCs w:val="28"/>
          <w:lang w:eastAsia="en-US"/>
        </w:rPr>
        <w:t>4</w:t>
      </w:r>
      <w:r w:rsidR="009B2281" w:rsidRPr="009B2281">
        <w:rPr>
          <w:rFonts w:eastAsia="Calibri"/>
          <w:sz w:val="28"/>
          <w:szCs w:val="28"/>
          <w:lang w:eastAsia="en-US"/>
        </w:rPr>
        <w:t xml:space="preserve"> год в срок не позднее 01.06.202</w:t>
      </w:r>
      <w:r w:rsidR="009B2281">
        <w:rPr>
          <w:rFonts w:eastAsia="Calibri"/>
          <w:sz w:val="28"/>
          <w:szCs w:val="28"/>
          <w:lang w:eastAsia="en-US"/>
        </w:rPr>
        <w:t>5</w:t>
      </w:r>
      <w:r w:rsidR="009B2281" w:rsidRPr="009B2281">
        <w:rPr>
          <w:rFonts w:eastAsia="Calibri"/>
          <w:sz w:val="28"/>
          <w:szCs w:val="28"/>
          <w:lang w:eastAsia="en-US"/>
        </w:rPr>
        <w:t xml:space="preserve"> года;</w:t>
      </w:r>
    </w:p>
    <w:p w14:paraId="257BD04A" w14:textId="12D0D0DA" w:rsidR="00024318" w:rsidRPr="00024318" w:rsidRDefault="00024318" w:rsidP="009B2281">
      <w:pPr>
        <w:tabs>
          <w:tab w:val="left" w:pos="567"/>
        </w:tabs>
        <w:spacing w:line="276" w:lineRule="auto"/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024318">
        <w:rPr>
          <w:rFonts w:eastAsia="Calibri"/>
          <w:sz w:val="28"/>
          <w:szCs w:val="28"/>
          <w:lang w:eastAsia="en-US"/>
        </w:rPr>
        <w:t xml:space="preserve">4-й этап – </w:t>
      </w:r>
      <w:r w:rsidR="009B2281" w:rsidRPr="009B2281">
        <w:rPr>
          <w:rFonts w:eastAsia="Calibri"/>
          <w:sz w:val="28"/>
          <w:szCs w:val="28"/>
          <w:lang w:eastAsia="en-US"/>
        </w:rPr>
        <w:t>обязательный ежегодный аудит бухгалтерской (финансовой) отчетности за 202</w:t>
      </w:r>
      <w:r w:rsidR="009B2281">
        <w:rPr>
          <w:rFonts w:eastAsia="Calibri"/>
          <w:sz w:val="28"/>
          <w:szCs w:val="28"/>
          <w:lang w:eastAsia="en-US"/>
        </w:rPr>
        <w:t>5</w:t>
      </w:r>
      <w:r w:rsidR="009B2281" w:rsidRPr="009B2281">
        <w:rPr>
          <w:rFonts w:eastAsia="Calibri"/>
          <w:sz w:val="28"/>
          <w:szCs w:val="28"/>
          <w:lang w:eastAsia="en-US"/>
        </w:rPr>
        <w:t xml:space="preserve"> год с выдачей Аудиторского заключения за 202</w:t>
      </w:r>
      <w:r w:rsidR="009B2281">
        <w:rPr>
          <w:rFonts w:eastAsia="Calibri"/>
          <w:sz w:val="28"/>
          <w:szCs w:val="28"/>
          <w:lang w:eastAsia="en-US"/>
        </w:rPr>
        <w:t>5</w:t>
      </w:r>
      <w:r w:rsidR="009B2281" w:rsidRPr="009B2281">
        <w:rPr>
          <w:rFonts w:eastAsia="Calibri"/>
          <w:sz w:val="28"/>
          <w:szCs w:val="28"/>
          <w:lang w:eastAsia="en-US"/>
        </w:rPr>
        <w:t xml:space="preserve"> год в срок не позднее 01.06.202</w:t>
      </w:r>
      <w:r w:rsidR="009B2281">
        <w:rPr>
          <w:rFonts w:eastAsia="Calibri"/>
          <w:sz w:val="28"/>
          <w:szCs w:val="28"/>
          <w:lang w:eastAsia="en-US"/>
        </w:rPr>
        <w:t>6</w:t>
      </w:r>
      <w:r w:rsidR="009B2281" w:rsidRPr="009B2281">
        <w:rPr>
          <w:rFonts w:eastAsia="Calibri"/>
          <w:sz w:val="28"/>
          <w:szCs w:val="28"/>
          <w:lang w:eastAsia="en-US"/>
        </w:rPr>
        <w:t xml:space="preserve"> года;</w:t>
      </w:r>
    </w:p>
    <w:p w14:paraId="19F2618E" w14:textId="6C08FFA5" w:rsidR="00024318" w:rsidRPr="00024318" w:rsidRDefault="00024318" w:rsidP="009B2281">
      <w:pPr>
        <w:tabs>
          <w:tab w:val="left" w:pos="567"/>
        </w:tabs>
        <w:spacing w:line="276" w:lineRule="auto"/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024318">
        <w:rPr>
          <w:rFonts w:eastAsia="Calibri"/>
          <w:sz w:val="28"/>
          <w:szCs w:val="28"/>
          <w:lang w:eastAsia="en-US"/>
        </w:rPr>
        <w:t xml:space="preserve">5-й этап – </w:t>
      </w:r>
      <w:r w:rsidR="009B2281" w:rsidRPr="009B2281">
        <w:rPr>
          <w:rFonts w:eastAsia="Calibri"/>
          <w:sz w:val="28"/>
          <w:szCs w:val="28"/>
          <w:lang w:eastAsia="en-US"/>
        </w:rPr>
        <w:t>обязательный ежегодный аудит бухгалтерской (финансовой) отчетности за 202</w:t>
      </w:r>
      <w:r w:rsidR="009B2281">
        <w:rPr>
          <w:rFonts w:eastAsia="Calibri"/>
          <w:sz w:val="28"/>
          <w:szCs w:val="28"/>
          <w:lang w:eastAsia="en-US"/>
        </w:rPr>
        <w:t>6</w:t>
      </w:r>
      <w:r w:rsidR="009B2281" w:rsidRPr="009B2281">
        <w:rPr>
          <w:rFonts w:eastAsia="Calibri"/>
          <w:sz w:val="28"/>
          <w:szCs w:val="28"/>
          <w:lang w:eastAsia="en-US"/>
        </w:rPr>
        <w:t xml:space="preserve"> год с выдачей Аудиторского заключения за 202</w:t>
      </w:r>
      <w:r w:rsidR="009B2281">
        <w:rPr>
          <w:rFonts w:eastAsia="Calibri"/>
          <w:sz w:val="28"/>
          <w:szCs w:val="28"/>
          <w:lang w:eastAsia="en-US"/>
        </w:rPr>
        <w:t>6</w:t>
      </w:r>
      <w:r w:rsidR="009B2281" w:rsidRPr="009B2281">
        <w:rPr>
          <w:rFonts w:eastAsia="Calibri"/>
          <w:sz w:val="28"/>
          <w:szCs w:val="28"/>
          <w:lang w:eastAsia="en-US"/>
        </w:rPr>
        <w:t xml:space="preserve"> год в срок не позднее 01.06.202</w:t>
      </w:r>
      <w:r w:rsidR="009B2281">
        <w:rPr>
          <w:rFonts w:eastAsia="Calibri"/>
          <w:sz w:val="28"/>
          <w:szCs w:val="28"/>
          <w:lang w:eastAsia="en-US"/>
        </w:rPr>
        <w:t>7</w:t>
      </w:r>
      <w:r w:rsidR="009B2281" w:rsidRPr="009B2281">
        <w:rPr>
          <w:rFonts w:eastAsia="Calibri"/>
          <w:sz w:val="28"/>
          <w:szCs w:val="28"/>
          <w:lang w:eastAsia="en-US"/>
        </w:rPr>
        <w:t xml:space="preserve"> года</w:t>
      </w:r>
      <w:r w:rsidR="009B2281">
        <w:rPr>
          <w:rFonts w:eastAsia="Calibri"/>
          <w:sz w:val="28"/>
          <w:szCs w:val="28"/>
          <w:lang w:eastAsia="en-US"/>
        </w:rPr>
        <w:t>.</w:t>
      </w:r>
    </w:p>
    <w:p w14:paraId="34F2F2DE" w14:textId="1FBB5D34" w:rsidR="00024318" w:rsidRPr="00024318" w:rsidRDefault="00024318" w:rsidP="00024318">
      <w:pPr>
        <w:tabs>
          <w:tab w:val="left" w:pos="720"/>
          <w:tab w:val="left" w:pos="1418"/>
          <w:tab w:val="left" w:pos="10620"/>
        </w:tabs>
        <w:suppressAutoHyphens/>
        <w:spacing w:line="100" w:lineRule="atLeast"/>
        <w:ind w:right="1" w:firstLine="525"/>
        <w:jc w:val="both"/>
        <w:rPr>
          <w:rFonts w:eastAsia="Calibri"/>
          <w:sz w:val="28"/>
          <w:szCs w:val="28"/>
          <w:lang w:eastAsia="ar-SA"/>
        </w:rPr>
      </w:pPr>
      <w:r w:rsidRPr="00024318">
        <w:rPr>
          <w:rFonts w:eastAsia="Calibri"/>
          <w:spacing w:val="-1"/>
          <w:sz w:val="28"/>
          <w:szCs w:val="28"/>
          <w:lang w:eastAsia="ar-SA"/>
        </w:rPr>
        <w:t xml:space="preserve">В течение срока действия договора аудиторская организация </w:t>
      </w:r>
      <w:r w:rsidR="009336F9">
        <w:rPr>
          <w:rFonts w:eastAsia="Calibri"/>
          <w:spacing w:val="-1"/>
          <w:sz w:val="28"/>
          <w:szCs w:val="28"/>
          <w:lang w:eastAsia="ar-SA"/>
        </w:rPr>
        <w:t xml:space="preserve">(аудитор) </w:t>
      </w:r>
      <w:r w:rsidRPr="00024318">
        <w:rPr>
          <w:rFonts w:eastAsia="Calibri"/>
          <w:spacing w:val="-1"/>
          <w:sz w:val="28"/>
          <w:szCs w:val="28"/>
          <w:lang w:eastAsia="ar-SA"/>
        </w:rPr>
        <w:t>осуществляет текущее консультационное обслуживание (в устной и письменной форме) по вопросам бухгалтерского учета и налогообложения в рамках аудиторской проверки, без дополнительной оплаты услуг.</w:t>
      </w:r>
    </w:p>
    <w:p w14:paraId="675BF23B" w14:textId="77777777" w:rsidR="00024318" w:rsidRPr="00024318" w:rsidRDefault="00024318" w:rsidP="00024318">
      <w:pPr>
        <w:tabs>
          <w:tab w:val="left" w:pos="708"/>
          <w:tab w:val="left" w:pos="1418"/>
        </w:tabs>
        <w:suppressAutoHyphens/>
        <w:spacing w:line="100" w:lineRule="atLeast"/>
        <w:ind w:firstLine="540"/>
        <w:jc w:val="both"/>
        <w:rPr>
          <w:rFonts w:eastAsia="Calibri"/>
          <w:sz w:val="28"/>
          <w:szCs w:val="28"/>
          <w:lang w:eastAsia="ar-SA"/>
        </w:rPr>
      </w:pPr>
    </w:p>
    <w:p w14:paraId="4D68BB7E" w14:textId="56F8BB7E" w:rsidR="00024318" w:rsidRPr="0027196C" w:rsidRDefault="00024318" w:rsidP="00024318">
      <w:pPr>
        <w:tabs>
          <w:tab w:val="left" w:pos="708"/>
          <w:tab w:val="left" w:pos="1418"/>
        </w:tabs>
        <w:suppressAutoHyphens/>
        <w:spacing w:line="100" w:lineRule="atLeast"/>
        <w:ind w:firstLine="540"/>
        <w:jc w:val="both"/>
        <w:rPr>
          <w:rFonts w:eastAsia="Calibri"/>
          <w:bCs/>
          <w:sz w:val="28"/>
          <w:szCs w:val="28"/>
          <w:lang w:eastAsia="ar-SA"/>
        </w:rPr>
      </w:pPr>
      <w:r w:rsidRPr="00024318">
        <w:rPr>
          <w:rFonts w:eastAsia="Calibri"/>
          <w:sz w:val="28"/>
          <w:szCs w:val="28"/>
          <w:lang w:eastAsia="ar-SA"/>
        </w:rPr>
        <w:t>Максимальная цена заключаемого договора</w:t>
      </w:r>
      <w:r w:rsidR="0027196C">
        <w:rPr>
          <w:rFonts w:eastAsia="Calibri"/>
          <w:sz w:val="28"/>
          <w:szCs w:val="28"/>
          <w:lang w:eastAsia="ar-SA"/>
        </w:rPr>
        <w:t xml:space="preserve"> на оказание аудиторских услуг</w:t>
      </w:r>
      <w:r w:rsidRPr="00024318">
        <w:rPr>
          <w:rFonts w:eastAsia="Calibri"/>
          <w:sz w:val="28"/>
          <w:szCs w:val="28"/>
          <w:lang w:eastAsia="ar-SA"/>
        </w:rPr>
        <w:t xml:space="preserve"> составляет</w:t>
      </w:r>
      <w:r w:rsidRPr="00024318">
        <w:rPr>
          <w:rFonts w:eastAsia="Calibri"/>
          <w:b/>
          <w:bCs/>
          <w:sz w:val="28"/>
          <w:szCs w:val="28"/>
          <w:lang w:eastAsia="ar-SA"/>
        </w:rPr>
        <w:t xml:space="preserve"> </w:t>
      </w:r>
      <w:r w:rsidR="00BE47F0">
        <w:rPr>
          <w:rFonts w:eastAsia="Calibri"/>
          <w:b/>
          <w:sz w:val="28"/>
          <w:szCs w:val="28"/>
          <w:lang w:eastAsia="en-US"/>
        </w:rPr>
        <w:t>200</w:t>
      </w:r>
      <w:r w:rsidRPr="00024318">
        <w:rPr>
          <w:rFonts w:eastAsia="Calibri"/>
          <w:b/>
          <w:sz w:val="28"/>
          <w:szCs w:val="28"/>
          <w:lang w:eastAsia="en-US"/>
        </w:rPr>
        <w:t xml:space="preserve"> 000 (</w:t>
      </w:r>
      <w:r w:rsidR="00BE47F0">
        <w:rPr>
          <w:rFonts w:eastAsia="Calibri"/>
          <w:b/>
          <w:sz w:val="28"/>
          <w:szCs w:val="28"/>
          <w:lang w:eastAsia="en-US"/>
        </w:rPr>
        <w:t>Двести тысяч рублей</w:t>
      </w:r>
      <w:r w:rsidRPr="00024318">
        <w:rPr>
          <w:rFonts w:eastAsia="Calibri"/>
          <w:b/>
          <w:sz w:val="28"/>
          <w:szCs w:val="28"/>
          <w:lang w:eastAsia="en-US"/>
        </w:rPr>
        <w:t>)</w:t>
      </w:r>
      <w:r w:rsidR="0027196C">
        <w:rPr>
          <w:rFonts w:eastAsia="Calibri"/>
          <w:b/>
          <w:sz w:val="28"/>
          <w:szCs w:val="28"/>
          <w:lang w:eastAsia="en-US"/>
        </w:rPr>
        <w:t xml:space="preserve"> </w:t>
      </w:r>
      <w:r w:rsidR="0027196C" w:rsidRPr="0027196C">
        <w:rPr>
          <w:rFonts w:eastAsia="Calibri"/>
          <w:bCs/>
          <w:sz w:val="28"/>
          <w:szCs w:val="28"/>
          <w:lang w:eastAsia="en-US"/>
        </w:rPr>
        <w:t>в год.</w:t>
      </w:r>
    </w:p>
    <w:p w14:paraId="45EDA67E" w14:textId="77777777" w:rsidR="00024318" w:rsidRPr="00024318" w:rsidRDefault="00024318" w:rsidP="00024318">
      <w:pPr>
        <w:shd w:val="clear" w:color="auto" w:fill="FFFFFF"/>
        <w:tabs>
          <w:tab w:val="left" w:pos="1418"/>
          <w:tab w:val="left" w:pos="1701"/>
          <w:tab w:val="left" w:pos="1843"/>
        </w:tabs>
        <w:suppressAutoHyphens/>
        <w:spacing w:line="100" w:lineRule="atLeast"/>
        <w:ind w:left="720"/>
        <w:jc w:val="both"/>
        <w:rPr>
          <w:rFonts w:eastAsia="Calibri"/>
          <w:sz w:val="28"/>
          <w:szCs w:val="28"/>
          <w:lang w:eastAsia="ar-SA"/>
        </w:rPr>
      </w:pPr>
    </w:p>
    <w:p w14:paraId="491901D2" w14:textId="5482CB88" w:rsidR="00024318" w:rsidRPr="00024318" w:rsidRDefault="00024318" w:rsidP="00024318">
      <w:pPr>
        <w:suppressAutoHyphens/>
        <w:spacing w:line="20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24318">
        <w:rPr>
          <w:rFonts w:eastAsia="Calibri"/>
          <w:sz w:val="28"/>
          <w:szCs w:val="28"/>
          <w:lang w:eastAsia="ar-SA"/>
        </w:rPr>
        <w:t xml:space="preserve">Оплата производится безналичным расчетом </w:t>
      </w:r>
      <w:r w:rsidR="00BE47F0">
        <w:rPr>
          <w:rFonts w:eastAsia="Calibri"/>
          <w:sz w:val="28"/>
          <w:szCs w:val="28"/>
          <w:lang w:eastAsia="ar-SA"/>
        </w:rPr>
        <w:t>в порядке, определенном условиями договора.</w:t>
      </w:r>
    </w:p>
    <w:p w14:paraId="5F67AB28" w14:textId="77777777" w:rsidR="00024318" w:rsidRPr="00024318" w:rsidRDefault="00024318" w:rsidP="00024318">
      <w:pPr>
        <w:suppressAutoHyphens/>
        <w:spacing w:line="200" w:lineRule="atLeast"/>
        <w:ind w:firstLine="680"/>
        <w:jc w:val="both"/>
        <w:rPr>
          <w:rFonts w:eastAsia="Calibri"/>
          <w:sz w:val="28"/>
          <w:szCs w:val="28"/>
          <w:lang w:eastAsia="ar-SA"/>
        </w:rPr>
      </w:pPr>
    </w:p>
    <w:p w14:paraId="271DFD84" w14:textId="5AFA05BE" w:rsidR="00024318" w:rsidRPr="00024318" w:rsidRDefault="00024318" w:rsidP="00024318">
      <w:pPr>
        <w:suppressAutoHyphens/>
        <w:spacing w:line="200" w:lineRule="atLeast"/>
        <w:ind w:firstLine="680"/>
        <w:jc w:val="both"/>
        <w:rPr>
          <w:sz w:val="28"/>
          <w:szCs w:val="28"/>
          <w:lang w:val="x-none" w:eastAsia="ar-SA"/>
        </w:rPr>
      </w:pPr>
      <w:r w:rsidRPr="00024318">
        <w:rPr>
          <w:b/>
          <w:color w:val="000000"/>
          <w:sz w:val="28"/>
          <w:szCs w:val="28"/>
          <w:lang w:val="x-none" w:eastAsia="ar-SA"/>
        </w:rPr>
        <w:lastRenderedPageBreak/>
        <w:t>2. Форма и способ процедуры:</w:t>
      </w:r>
      <w:r w:rsidRPr="00024318">
        <w:rPr>
          <w:color w:val="000000"/>
          <w:sz w:val="28"/>
          <w:szCs w:val="28"/>
          <w:lang w:val="x-none" w:eastAsia="ar-SA"/>
        </w:rPr>
        <w:t xml:space="preserve"> </w:t>
      </w:r>
      <w:r w:rsidRPr="00024318">
        <w:rPr>
          <w:color w:val="000000"/>
          <w:sz w:val="28"/>
          <w:szCs w:val="28"/>
          <w:lang w:eastAsia="ar-SA"/>
        </w:rPr>
        <w:t>открытый конкурс</w:t>
      </w:r>
      <w:r w:rsidRPr="00024318">
        <w:rPr>
          <w:color w:val="000000"/>
          <w:sz w:val="28"/>
          <w:szCs w:val="28"/>
          <w:lang w:val="x-none" w:eastAsia="ar-SA"/>
        </w:rPr>
        <w:t>.</w:t>
      </w:r>
    </w:p>
    <w:p w14:paraId="44937E94" w14:textId="77777777" w:rsidR="00024318" w:rsidRPr="00024318" w:rsidRDefault="00024318" w:rsidP="00024318">
      <w:pPr>
        <w:suppressAutoHyphens/>
        <w:spacing w:line="200" w:lineRule="atLeast"/>
        <w:ind w:firstLine="680"/>
        <w:jc w:val="both"/>
        <w:rPr>
          <w:sz w:val="28"/>
          <w:szCs w:val="28"/>
          <w:lang w:val="x-none" w:eastAsia="ar-SA"/>
        </w:rPr>
      </w:pPr>
    </w:p>
    <w:p w14:paraId="696BD47F" w14:textId="2F696105" w:rsidR="00024318" w:rsidRPr="00024318" w:rsidRDefault="00024318" w:rsidP="00024318">
      <w:pPr>
        <w:suppressAutoHyphens/>
        <w:spacing w:line="200" w:lineRule="atLeast"/>
        <w:ind w:firstLine="680"/>
        <w:jc w:val="both"/>
        <w:rPr>
          <w:sz w:val="28"/>
          <w:szCs w:val="28"/>
          <w:lang w:val="x-none" w:eastAsia="ar-SA"/>
        </w:rPr>
      </w:pPr>
      <w:r w:rsidRPr="00024318">
        <w:rPr>
          <w:b/>
          <w:color w:val="000000"/>
          <w:sz w:val="28"/>
          <w:szCs w:val="28"/>
          <w:lang w:val="x-none" w:eastAsia="ar-SA"/>
        </w:rPr>
        <w:t xml:space="preserve">3. </w:t>
      </w:r>
      <w:r w:rsidRPr="00024318">
        <w:rPr>
          <w:b/>
          <w:sz w:val="28"/>
          <w:szCs w:val="28"/>
          <w:lang w:val="x-none" w:eastAsia="ar-SA"/>
        </w:rPr>
        <w:t xml:space="preserve">Полное (сокращенное) наименование, место нахождения, почтовый адрес, адрес электронной почты, номер контактного телефона </w:t>
      </w:r>
      <w:r w:rsidR="00FB76C1">
        <w:rPr>
          <w:b/>
          <w:sz w:val="28"/>
          <w:szCs w:val="28"/>
          <w:lang w:eastAsia="ar-SA"/>
        </w:rPr>
        <w:t>организатора конкурса</w:t>
      </w:r>
      <w:r w:rsidRPr="00024318">
        <w:rPr>
          <w:b/>
          <w:sz w:val="28"/>
          <w:szCs w:val="28"/>
          <w:lang w:val="x-none" w:eastAsia="ar-SA"/>
        </w:rPr>
        <w:t xml:space="preserve">: </w:t>
      </w:r>
    </w:p>
    <w:p w14:paraId="68C3F915" w14:textId="79A6CEE4" w:rsidR="00024318" w:rsidRPr="00024318" w:rsidRDefault="001C0CDE" w:rsidP="001C0CDE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1C0CDE">
        <w:rPr>
          <w:rFonts w:eastAsia="Calibri"/>
          <w:bCs/>
          <w:sz w:val="28"/>
          <w:szCs w:val="28"/>
          <w:lang w:eastAsia="ar-SA"/>
        </w:rPr>
        <w:t>Некоммерческая организация «Алтайский фонд развития малого и среднего предпринимательства»</w:t>
      </w:r>
      <w:r w:rsidR="00024318" w:rsidRPr="00024318">
        <w:rPr>
          <w:rFonts w:eastAsia="Calibri"/>
          <w:sz w:val="28"/>
          <w:szCs w:val="28"/>
          <w:lang w:eastAsia="ar-SA"/>
        </w:rPr>
        <w:t xml:space="preserve"> </w:t>
      </w:r>
      <w:r w:rsidRPr="001C0CDE">
        <w:rPr>
          <w:rFonts w:eastAsia="Calibri"/>
          <w:sz w:val="28"/>
          <w:szCs w:val="28"/>
          <w:lang w:eastAsia="ar-SA"/>
        </w:rPr>
        <w:t>ОГРН 1072202003994 ИНН 2221129510 КПП 222101001</w:t>
      </w:r>
    </w:p>
    <w:p w14:paraId="4EBE8BCF" w14:textId="77777777" w:rsidR="001C0CDE" w:rsidRDefault="001C0CDE" w:rsidP="001C0CDE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1C0CDE">
        <w:rPr>
          <w:rFonts w:eastAsia="Calibri"/>
          <w:sz w:val="28"/>
          <w:szCs w:val="28"/>
          <w:lang w:eastAsia="ar-SA"/>
        </w:rPr>
        <w:t>656056, Алтайский край, г. Барнаул,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1C0CDE">
        <w:rPr>
          <w:rFonts w:eastAsia="Calibri"/>
          <w:sz w:val="28"/>
          <w:szCs w:val="28"/>
          <w:lang w:eastAsia="ar-SA"/>
        </w:rPr>
        <w:t>ул. Мало - Тобольская, 19</w:t>
      </w:r>
    </w:p>
    <w:p w14:paraId="08172A49" w14:textId="4CDCDA09" w:rsidR="00024318" w:rsidRDefault="00024318" w:rsidP="001C0CDE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24318">
        <w:rPr>
          <w:rFonts w:eastAsia="Calibri"/>
          <w:sz w:val="28"/>
          <w:szCs w:val="28"/>
          <w:lang w:val="en-US" w:eastAsia="ar-SA"/>
        </w:rPr>
        <w:t>e</w:t>
      </w:r>
      <w:r w:rsidRPr="00024318">
        <w:rPr>
          <w:rFonts w:eastAsia="Calibri"/>
          <w:sz w:val="28"/>
          <w:szCs w:val="28"/>
          <w:lang w:eastAsia="ar-SA"/>
        </w:rPr>
        <w:t>-</w:t>
      </w:r>
      <w:r w:rsidRPr="00024318">
        <w:rPr>
          <w:rFonts w:eastAsia="Calibri"/>
          <w:sz w:val="28"/>
          <w:szCs w:val="28"/>
          <w:lang w:val="en-US" w:eastAsia="ar-SA"/>
        </w:rPr>
        <w:t>mail</w:t>
      </w:r>
      <w:r w:rsidRPr="00024318">
        <w:rPr>
          <w:rFonts w:eastAsia="Calibri"/>
          <w:sz w:val="28"/>
          <w:szCs w:val="28"/>
          <w:lang w:eastAsia="ar-SA"/>
        </w:rPr>
        <w:t xml:space="preserve">: </w:t>
      </w:r>
      <w:hyperlink r:id="rId8" w:history="1">
        <w:r w:rsidR="001C0CDE" w:rsidRPr="001C0CDE">
          <w:rPr>
            <w:rFonts w:eastAsia="Calibri"/>
            <w:sz w:val="28"/>
            <w:szCs w:val="28"/>
            <w:lang w:eastAsia="ar-SA"/>
          </w:rPr>
          <w:t>info@altfond.ru</w:t>
        </w:r>
      </w:hyperlink>
    </w:p>
    <w:p w14:paraId="4FA57B49" w14:textId="1A8F9DF4" w:rsidR="00AB6B23" w:rsidRPr="00024318" w:rsidRDefault="00AB6B23" w:rsidP="001C0CDE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тел. 8(3852)57-34-50</w:t>
      </w:r>
    </w:p>
    <w:p w14:paraId="7BBDED2F" w14:textId="59B2C889" w:rsidR="00024318" w:rsidRPr="00024318" w:rsidRDefault="00024318" w:rsidP="00024318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24318">
        <w:rPr>
          <w:rFonts w:eastAsia="Calibri"/>
          <w:sz w:val="28"/>
          <w:szCs w:val="28"/>
          <w:lang w:eastAsia="ar-SA"/>
        </w:rPr>
        <w:t xml:space="preserve">Контактное лицо: </w:t>
      </w:r>
      <w:r w:rsidR="001C0CDE">
        <w:rPr>
          <w:rFonts w:eastAsia="Calibri"/>
          <w:sz w:val="28"/>
          <w:szCs w:val="28"/>
          <w:lang w:eastAsia="ar-SA"/>
        </w:rPr>
        <w:t>Стародумова Динара Сейтжановна</w:t>
      </w:r>
      <w:r w:rsidR="00AB6B23">
        <w:rPr>
          <w:rFonts w:eastAsia="Calibri"/>
          <w:sz w:val="28"/>
          <w:szCs w:val="28"/>
          <w:lang w:eastAsia="ar-SA"/>
        </w:rPr>
        <w:t xml:space="preserve"> (доб. номер 110)</w:t>
      </w:r>
    </w:p>
    <w:p w14:paraId="40412CE5" w14:textId="0C77D902" w:rsidR="00024318" w:rsidRDefault="00024318" w:rsidP="00024318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spacing w:val="-6"/>
          <w:sz w:val="28"/>
          <w:szCs w:val="28"/>
          <w:lang w:eastAsia="ar-SA"/>
        </w:rPr>
      </w:pPr>
      <w:r w:rsidRPr="00024318">
        <w:rPr>
          <w:rFonts w:eastAsia="Calibri"/>
          <w:sz w:val="28"/>
          <w:szCs w:val="28"/>
          <w:lang w:eastAsia="ar-SA"/>
        </w:rPr>
        <w:t xml:space="preserve">Официальный сайт, на котором размещена </w:t>
      </w:r>
      <w:r w:rsidR="001327EA">
        <w:rPr>
          <w:rFonts w:eastAsia="Calibri"/>
          <w:color w:val="000000"/>
          <w:sz w:val="28"/>
          <w:szCs w:val="28"/>
          <w:lang w:eastAsia="ar-SA"/>
        </w:rPr>
        <w:t>к</w:t>
      </w:r>
      <w:r w:rsidRPr="00024318">
        <w:rPr>
          <w:rFonts w:eastAsia="Calibri"/>
          <w:color w:val="000000"/>
          <w:sz w:val="28"/>
          <w:szCs w:val="28"/>
          <w:lang w:eastAsia="ar-SA"/>
        </w:rPr>
        <w:t xml:space="preserve">онкурсная </w:t>
      </w:r>
      <w:r w:rsidRPr="00024318">
        <w:rPr>
          <w:rFonts w:eastAsia="Calibri"/>
          <w:sz w:val="28"/>
          <w:szCs w:val="28"/>
          <w:lang w:eastAsia="ar-SA"/>
        </w:rPr>
        <w:t xml:space="preserve">документация и </w:t>
      </w:r>
      <w:r w:rsidR="001327EA">
        <w:rPr>
          <w:rFonts w:eastAsia="Calibri"/>
          <w:sz w:val="28"/>
          <w:szCs w:val="28"/>
          <w:lang w:eastAsia="ar-SA"/>
        </w:rPr>
        <w:t>и</w:t>
      </w:r>
      <w:r w:rsidRPr="00024318">
        <w:rPr>
          <w:rFonts w:eastAsia="Calibri"/>
          <w:sz w:val="28"/>
          <w:szCs w:val="28"/>
          <w:lang w:eastAsia="ar-SA"/>
        </w:rPr>
        <w:t>звещение о проведении Конкурса:</w:t>
      </w:r>
      <w:r w:rsidRPr="00024318">
        <w:rPr>
          <w:rFonts w:eastAsia="Calibri"/>
          <w:spacing w:val="-6"/>
          <w:sz w:val="28"/>
          <w:szCs w:val="28"/>
          <w:lang w:eastAsia="ar-SA"/>
        </w:rPr>
        <w:t xml:space="preserve"> </w:t>
      </w:r>
      <w:hyperlink r:id="rId9" w:history="1">
        <w:r w:rsidR="00AB6B23" w:rsidRPr="00B87393">
          <w:rPr>
            <w:rStyle w:val="ab"/>
            <w:rFonts w:eastAsia="Calibri"/>
            <w:spacing w:val="-6"/>
            <w:sz w:val="28"/>
            <w:szCs w:val="28"/>
            <w:lang w:val="en-US" w:eastAsia="ar-SA"/>
          </w:rPr>
          <w:t>https</w:t>
        </w:r>
        <w:r w:rsidR="00AB6B23" w:rsidRPr="00B87393">
          <w:rPr>
            <w:rStyle w:val="ab"/>
            <w:rFonts w:eastAsia="Calibri"/>
            <w:spacing w:val="-6"/>
            <w:sz w:val="28"/>
            <w:szCs w:val="28"/>
            <w:lang w:eastAsia="ar-SA"/>
          </w:rPr>
          <w:t>://мойбизнес22.рф</w:t>
        </w:r>
      </w:hyperlink>
    </w:p>
    <w:p w14:paraId="6BBF11D3" w14:textId="5EC9A4AA" w:rsidR="00AB6B23" w:rsidRPr="00AB6B23" w:rsidRDefault="00AB6B23" w:rsidP="00024318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</w:p>
    <w:p w14:paraId="4447380B" w14:textId="1111D200" w:rsidR="00AB6B23" w:rsidRPr="00AB6B23" w:rsidRDefault="00AB6B23" w:rsidP="00AB6B23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/>
          <w:sz w:val="28"/>
          <w:szCs w:val="28"/>
          <w:lang w:eastAsia="ar-SA"/>
        </w:rPr>
      </w:pPr>
      <w:r w:rsidRPr="00AB6B23">
        <w:rPr>
          <w:rFonts w:eastAsia="Calibri"/>
          <w:b/>
          <w:sz w:val="28"/>
          <w:szCs w:val="28"/>
          <w:lang w:eastAsia="ar-SA"/>
        </w:rPr>
        <w:t xml:space="preserve">4. Требования к Участникам конкурса и перечень документов, которые должны быть представлены Участниками </w:t>
      </w:r>
      <w:r w:rsidR="00103EA8">
        <w:rPr>
          <w:rFonts w:eastAsia="Calibri"/>
          <w:b/>
          <w:sz w:val="28"/>
          <w:szCs w:val="28"/>
          <w:lang w:eastAsia="ar-SA"/>
        </w:rPr>
        <w:t>к</w:t>
      </w:r>
      <w:r w:rsidRPr="00AB6B23">
        <w:rPr>
          <w:rFonts w:eastAsia="Calibri"/>
          <w:b/>
          <w:sz w:val="28"/>
          <w:szCs w:val="28"/>
          <w:lang w:eastAsia="ar-SA"/>
        </w:rPr>
        <w:t>онкурса для подтверждения их соответствия установленным требованиям.</w:t>
      </w:r>
    </w:p>
    <w:p w14:paraId="4778DB79" w14:textId="7CD63C58" w:rsidR="002E3739" w:rsidRPr="002E3739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4.1 </w:t>
      </w:r>
      <w:r w:rsidRPr="002E3739">
        <w:rPr>
          <w:rFonts w:eastAsia="Calibri"/>
          <w:bCs/>
          <w:sz w:val="28"/>
          <w:szCs w:val="28"/>
          <w:lang w:eastAsia="ar-SA"/>
        </w:rPr>
        <w:t>В конкурсе могут принять участие аудиторские организации и индивидуальные аудиторы, соответствующие требованиям:</w:t>
      </w:r>
    </w:p>
    <w:p w14:paraId="02888B8D" w14:textId="77777777" w:rsidR="002E3739" w:rsidRPr="002E3739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2E3739">
        <w:rPr>
          <w:rFonts w:eastAsia="Calibri"/>
          <w:bCs/>
          <w:sz w:val="28"/>
          <w:szCs w:val="28"/>
          <w:lang w:eastAsia="ar-SA"/>
        </w:rPr>
        <w:t>установленным Федеральным законом от 30 декабря 2008 г. N 307-ФЗ «Об аудиторской деятельности»;</w:t>
      </w:r>
    </w:p>
    <w:p w14:paraId="4B5E447D" w14:textId="77777777" w:rsidR="002E3739" w:rsidRPr="002E3739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2E3739">
        <w:rPr>
          <w:rFonts w:eastAsia="Calibri"/>
          <w:bCs/>
          <w:sz w:val="28"/>
          <w:szCs w:val="28"/>
          <w:lang w:eastAsia="ar-SA"/>
        </w:rPr>
        <w:t>отсутствие в предусмотренном Законом от 05 апреля 2013 г. № 44-ФЗ «О контрактной системе в сфере закупок товаров, работ, услуг для обеспечение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организации, или индивидуальном аудиторе;</w:t>
      </w:r>
    </w:p>
    <w:p w14:paraId="78BEF861" w14:textId="41D5E95D" w:rsidR="00AB6B23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2E3739">
        <w:rPr>
          <w:rFonts w:eastAsia="Calibri"/>
          <w:bCs/>
          <w:sz w:val="28"/>
          <w:szCs w:val="28"/>
          <w:lang w:eastAsia="ar-SA"/>
        </w:rPr>
        <w:t>другим требованиям, определенным пунктом 1 статьи 31 Закона от 05 апреля 2013 г. № 44-ФЗ «О контрактной системе в сфере закупок товаров, работ, услуг для обеспечение государственных и муниципальных нужд».</w:t>
      </w:r>
    </w:p>
    <w:p w14:paraId="3F04E7B9" w14:textId="77777777" w:rsidR="002E3739" w:rsidRPr="002E3739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4.2 </w:t>
      </w:r>
      <w:r w:rsidRPr="002E3739">
        <w:rPr>
          <w:rFonts w:eastAsia="Calibri"/>
          <w:bCs/>
          <w:sz w:val="28"/>
          <w:szCs w:val="28"/>
          <w:lang w:eastAsia="ar-SA"/>
        </w:rPr>
        <w:t xml:space="preserve">Заявка и документы подаются путем личного обращения в Фонд либо через организации почтовой связи. Подача Заявок в форме электронных документов не допускается. </w:t>
      </w:r>
    </w:p>
    <w:p w14:paraId="3A3A83BE" w14:textId="77777777" w:rsidR="002E3739" w:rsidRPr="002E3739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2E3739">
        <w:rPr>
          <w:rFonts w:eastAsia="Calibri"/>
          <w:bCs/>
          <w:sz w:val="28"/>
          <w:szCs w:val="28"/>
          <w:lang w:eastAsia="ar-SA"/>
        </w:rPr>
        <w:t xml:space="preserve">Заявка и документы представляются в Фонд в запечатанном конверте, должны быть прошиты и пронумерованы в одном томе, содержать опись документов. </w:t>
      </w:r>
    </w:p>
    <w:p w14:paraId="71DCDA33" w14:textId="77777777" w:rsidR="002E3739" w:rsidRPr="002E3739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2E3739">
        <w:rPr>
          <w:rFonts w:eastAsia="Calibri"/>
          <w:bCs/>
          <w:sz w:val="28"/>
          <w:szCs w:val="28"/>
          <w:lang w:eastAsia="ar-SA"/>
        </w:rPr>
        <w:t>На конверте указываются:</w:t>
      </w:r>
    </w:p>
    <w:p w14:paraId="40ABCFFD" w14:textId="77777777" w:rsidR="002E3739" w:rsidRPr="002E3739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2E3739">
        <w:rPr>
          <w:rFonts w:eastAsia="Calibri"/>
          <w:bCs/>
          <w:sz w:val="28"/>
          <w:szCs w:val="28"/>
          <w:lang w:eastAsia="ar-SA"/>
        </w:rPr>
        <w:t>наименование и почтовый адрес участника конкурса;</w:t>
      </w:r>
    </w:p>
    <w:p w14:paraId="1A56E153" w14:textId="77777777" w:rsidR="002E3739" w:rsidRPr="002E3739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2E3739">
        <w:rPr>
          <w:rFonts w:eastAsia="Calibri"/>
          <w:bCs/>
          <w:sz w:val="28"/>
          <w:szCs w:val="28"/>
          <w:lang w:eastAsia="ar-SA"/>
        </w:rPr>
        <w:t>наименование объявленного конкурса, на участие в котором подается Заявка, соответствующее названию, указанному в извещении, и слова «НЕ ВСКРЫВАТЬ ДО ______ часов «___» _________________ 20__ года».</w:t>
      </w:r>
    </w:p>
    <w:p w14:paraId="120EDA6A" w14:textId="77777777" w:rsidR="002E3739" w:rsidRPr="002E3739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2E3739">
        <w:rPr>
          <w:rFonts w:eastAsia="Calibri"/>
          <w:bCs/>
          <w:sz w:val="28"/>
          <w:szCs w:val="28"/>
          <w:lang w:eastAsia="ar-SA"/>
        </w:rPr>
        <w:t>В случае предоставления изменений к ранее поданной Заявке на конверте с такими изменениями указывается:</w:t>
      </w:r>
    </w:p>
    <w:p w14:paraId="5EDDBCE5" w14:textId="77777777" w:rsidR="002E3739" w:rsidRPr="002E3739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2E3739">
        <w:rPr>
          <w:rFonts w:eastAsia="Calibri"/>
          <w:bCs/>
          <w:sz w:val="28"/>
          <w:szCs w:val="28"/>
          <w:lang w:eastAsia="ar-SA"/>
        </w:rPr>
        <w:t xml:space="preserve">наименование и почтовый адрес участника конкурса; </w:t>
      </w:r>
    </w:p>
    <w:p w14:paraId="7BA4735B" w14:textId="77777777" w:rsidR="002E3739" w:rsidRPr="002E3739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2E3739">
        <w:rPr>
          <w:rFonts w:eastAsia="Calibri"/>
          <w:bCs/>
          <w:sz w:val="28"/>
          <w:szCs w:val="28"/>
          <w:lang w:eastAsia="ar-SA"/>
        </w:rPr>
        <w:lastRenderedPageBreak/>
        <w:t xml:space="preserve">слова «ИЗМЕНЕНИЕ ЗАЯВКИ НА УЧАСТИЕ В КОНКУРСЕ _________ и «НЕ ВСКРЫВАТЬ ДО _______ часов «___» _________ 20___ года». </w:t>
      </w:r>
    </w:p>
    <w:p w14:paraId="4666761E" w14:textId="4D237D74" w:rsidR="002E3739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2E3739">
        <w:rPr>
          <w:rFonts w:eastAsia="Calibri"/>
          <w:bCs/>
          <w:sz w:val="28"/>
          <w:szCs w:val="28"/>
          <w:lang w:eastAsia="ar-SA"/>
        </w:rPr>
        <w:t xml:space="preserve">Подлинники документов должны быть подписаны уполномоченным лицом аудиторской организации (индивидуальным аудитором) и скреплены (при наличии) оттиском печати аудиторской организации  (индивидуального аудитора), а копии документов должны быть заверены аудиторской организацией подписью его уполномоченного лица или подписью индивидуального аудитора с проставлением </w:t>
      </w:r>
      <w:proofErr w:type="spellStart"/>
      <w:r w:rsidRPr="002E3739">
        <w:rPr>
          <w:rFonts w:eastAsia="Calibri"/>
          <w:bCs/>
          <w:sz w:val="28"/>
          <w:szCs w:val="28"/>
          <w:lang w:eastAsia="ar-SA"/>
        </w:rPr>
        <w:t>заверительной</w:t>
      </w:r>
      <w:proofErr w:type="spellEnd"/>
      <w:r w:rsidRPr="002E3739">
        <w:rPr>
          <w:rFonts w:eastAsia="Calibri"/>
          <w:bCs/>
          <w:sz w:val="28"/>
          <w:szCs w:val="28"/>
          <w:lang w:eastAsia="ar-SA"/>
        </w:rP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</w:t>
      </w:r>
    </w:p>
    <w:p w14:paraId="6590A1AE" w14:textId="065001A5" w:rsidR="00776103" w:rsidRDefault="00776103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4.3 </w:t>
      </w:r>
      <w:r w:rsidRPr="00776103">
        <w:rPr>
          <w:rFonts w:eastAsia="Calibri"/>
          <w:bCs/>
          <w:sz w:val="28"/>
          <w:szCs w:val="28"/>
          <w:lang w:eastAsia="ar-SA"/>
        </w:rPr>
        <w:t xml:space="preserve">Для участия в конкурсе аудиторские организации, индивидуальные аудиторы направляют в Фонд Заявку, составленную по форме согласно Приложению 1 к </w:t>
      </w:r>
      <w:r>
        <w:rPr>
          <w:rFonts w:eastAsia="Calibri"/>
          <w:bCs/>
          <w:sz w:val="28"/>
          <w:szCs w:val="28"/>
          <w:lang w:eastAsia="ar-SA"/>
        </w:rPr>
        <w:t xml:space="preserve">Порядку </w:t>
      </w:r>
      <w:r w:rsidRPr="00776103">
        <w:rPr>
          <w:rFonts w:eastAsia="Calibri"/>
          <w:bCs/>
          <w:sz w:val="28"/>
          <w:szCs w:val="28"/>
          <w:lang w:eastAsia="ar-SA"/>
        </w:rPr>
        <w:t>отбора аудиторской организации (индивидуального аудитора)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  <w:r>
        <w:rPr>
          <w:rFonts w:eastAsia="Calibri"/>
          <w:bCs/>
          <w:sz w:val="28"/>
          <w:szCs w:val="28"/>
          <w:lang w:eastAsia="ar-SA"/>
        </w:rPr>
        <w:t xml:space="preserve"> (прилагается).</w:t>
      </w:r>
    </w:p>
    <w:p w14:paraId="48837D5D" w14:textId="49C1E46E" w:rsidR="002E3739" w:rsidRDefault="002E3739" w:rsidP="002E3739">
      <w:pPr>
        <w:suppressLineNumbers/>
        <w:suppressAutoHyphens/>
        <w:autoSpaceDE w:val="0"/>
        <w:spacing w:line="200" w:lineRule="atLeast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4.</w:t>
      </w:r>
      <w:r w:rsidR="00776103">
        <w:rPr>
          <w:rFonts w:eastAsia="Calibri"/>
          <w:bCs/>
          <w:sz w:val="28"/>
          <w:szCs w:val="28"/>
          <w:lang w:eastAsia="ar-SA"/>
        </w:rPr>
        <w:t>4</w:t>
      </w:r>
      <w:r>
        <w:rPr>
          <w:rFonts w:eastAsia="Calibri"/>
          <w:bCs/>
          <w:sz w:val="28"/>
          <w:szCs w:val="28"/>
          <w:lang w:eastAsia="ar-SA"/>
        </w:rPr>
        <w:t xml:space="preserve"> </w:t>
      </w:r>
      <w:r w:rsidRPr="002E3739">
        <w:rPr>
          <w:rFonts w:eastAsia="Calibri"/>
          <w:bCs/>
          <w:sz w:val="28"/>
          <w:szCs w:val="28"/>
          <w:lang w:eastAsia="ar-SA"/>
        </w:rPr>
        <w:t>Перечень документов, прилагаемых к Заявке на участие в конкурсе</w:t>
      </w:r>
      <w:r w:rsidR="00776103">
        <w:rPr>
          <w:rFonts w:eastAsia="Calibri"/>
          <w:bCs/>
          <w:sz w:val="28"/>
          <w:szCs w:val="28"/>
          <w:lang w:eastAsia="ar-SA"/>
        </w:rPr>
        <w:t xml:space="preserve"> </w:t>
      </w:r>
      <w:r w:rsidRPr="002E3739">
        <w:rPr>
          <w:rFonts w:eastAsia="Calibri"/>
          <w:bCs/>
          <w:sz w:val="28"/>
          <w:szCs w:val="28"/>
          <w:lang w:eastAsia="ar-SA"/>
        </w:rPr>
        <w:t>на право проведения обязательного аудита годовой бухгалтерской (финансовой) отчетности Фонда</w:t>
      </w:r>
      <w:r w:rsidR="00776103">
        <w:rPr>
          <w:rFonts w:eastAsia="Calibri"/>
          <w:bCs/>
          <w:sz w:val="28"/>
          <w:szCs w:val="28"/>
          <w:lang w:eastAsia="ar-SA"/>
        </w:rPr>
        <w:t>:</w:t>
      </w:r>
    </w:p>
    <w:p w14:paraId="784980A9" w14:textId="6F633230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Опись входящих в состав заявки документов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14:paraId="36D9C270" w14:textId="4B8958F1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Конкурсное предложение по форме, согласно приложению 3 к Порядку отбора аудиторской организации (индивидуального аудитора)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14:paraId="5B052405" w14:textId="6F25F8FA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Копия Устава аудиторской организации (в случае если участником конкурса выступает юридическое лицо)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14:paraId="6F43ABC8" w14:textId="1ECD9073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Копия Свидетельства о государственной регистрации в качестве индивидуального предпринимателя индивидуального аудитора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14:paraId="1221FAF0" w14:textId="4F2B488B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Копия Свидетельства ИНН, ОГРН (в случае если участником конкурса выступает юридическое лицо)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14:paraId="3CA49697" w14:textId="4A8AE240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Копии документов, подтверждающие наличие опыта по проведению ежегодного обязательного аудита некоммерческих организаций организационно-правовой формы «Фонд» - копии исполненных контрактов (договоров) на проведение аудита бухгалтерской (финансовой) отчетности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</w:t>
      </w:r>
    </w:p>
    <w:p w14:paraId="1131EAB0" w14:textId="4D167E5A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Копии документов, подтверждающих наличие опыта по проведению аудиторских проверок предприятий и организаций, относящихся к Фондам содействия кредитованию в соответствии со статьей 15.2 Федерального Закона от 24 июля 2007 г. № 209-ФЗ «О развитии малого и среднего предпринимательства в Российской Федерации» - копии исполненных контрактов (договоров) на проведение аудиторских проверок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14:paraId="43050E85" w14:textId="7F9E6B84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Документ, подтверждающий полномочия лица на осуществление действий от имени аудиторской организации или индивидуального аудитора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</w:t>
      </w:r>
    </w:p>
    <w:p w14:paraId="340AE114" w14:textId="77777777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Копия документа, подтверждающего членство в саморегулируемой организации аудиторов;</w:t>
      </w:r>
    </w:p>
    <w:p w14:paraId="20699129" w14:textId="5145F8B1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lastRenderedPageBreak/>
        <w:t>Копия полиса страхования профессиональной ответственности, подтверждающая сумму страхового возмещения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14:paraId="0CF2A405" w14:textId="50CA4D33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Копии действующих квалификационных аттестатов аудиторов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14:paraId="538B0A4A" w14:textId="373576BD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Надлежаще заверенная справка, подтверждающая сведения о стаже работы сотрудников аудиторской организации, индивидуального аудитора (при наличии) или о стаже работы индивидуального аудитора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14:paraId="181694BF" w14:textId="1918F885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Справка из налогового органа об отсутствии просроченной задолженности участника конкурса по обязательным платежам в бюджеты всех уровней или государственные внебюджетные фонды, полученная не ранее чем за месяц до даты подачи заявки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14:paraId="35553163" w14:textId="7ABB059D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Проект договора на оказание аудиторских услуг в целях проведения обязательного аудита годовой бухгалтерской (финансовой) отчетности Фонда, отвечающего требованиям конкурса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14:paraId="2054802E" w14:textId="73D33F82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Копия отчета (иного документа) рейтингового агентства (иной организации), уполномоченного на проведение общероссийского и/или регионального рейтинга (рэнкинга) (при наличии)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14:paraId="64C616B0" w14:textId="2EAB3DCC" w:rsidR="00776103" w:rsidRP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Другие документы, указанные Фондом в извещении о проведении конкурса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14:paraId="15853540" w14:textId="77E3A9DB" w:rsidR="00776103" w:rsidRDefault="00776103" w:rsidP="00776103">
      <w:pPr>
        <w:pStyle w:val="af4"/>
        <w:numPr>
          <w:ilvl w:val="0"/>
          <w:numId w:val="22"/>
        </w:numPr>
        <w:suppressLineNumbers/>
        <w:tabs>
          <w:tab w:val="left" w:pos="993"/>
        </w:tabs>
        <w:suppressAutoHyphens/>
        <w:autoSpaceDE w:val="0"/>
        <w:spacing w:line="200" w:lineRule="atLeast"/>
        <w:ind w:left="142" w:firstLine="425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776103">
        <w:rPr>
          <w:rFonts w:ascii="Times New Roman" w:eastAsia="Calibri" w:hAnsi="Times New Roman"/>
          <w:bCs/>
          <w:sz w:val="28"/>
          <w:szCs w:val="28"/>
          <w:lang w:eastAsia="ar-SA"/>
        </w:rPr>
        <w:t>Другие документы, прикладываемые по усмотрению участника конкурса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.</w:t>
      </w:r>
    </w:p>
    <w:p w14:paraId="70C20F4D" w14:textId="77777777" w:rsidR="00917698" w:rsidRDefault="00917698" w:rsidP="00917698">
      <w:pPr>
        <w:pStyle w:val="af4"/>
        <w:suppressLineNumbers/>
        <w:tabs>
          <w:tab w:val="left" w:pos="993"/>
        </w:tabs>
        <w:suppressAutoHyphens/>
        <w:autoSpaceDE w:val="0"/>
        <w:spacing w:line="200" w:lineRule="atLeast"/>
        <w:ind w:left="567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</w:p>
    <w:p w14:paraId="73F83F26" w14:textId="0AA0D7AB" w:rsidR="00917698" w:rsidRPr="00917698" w:rsidRDefault="00917698" w:rsidP="00917698">
      <w:pPr>
        <w:pStyle w:val="af4"/>
        <w:suppressLineNumbers/>
        <w:tabs>
          <w:tab w:val="left" w:pos="993"/>
        </w:tabs>
        <w:suppressAutoHyphens/>
        <w:autoSpaceDE w:val="0"/>
        <w:spacing w:line="200" w:lineRule="atLeast"/>
        <w:ind w:left="567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917698">
        <w:rPr>
          <w:rFonts w:ascii="Times New Roman" w:eastAsia="Calibri" w:hAnsi="Times New Roman"/>
          <w:b/>
          <w:sz w:val="28"/>
          <w:szCs w:val="28"/>
          <w:lang w:eastAsia="ar-SA"/>
        </w:rPr>
        <w:t>5.  Критерии и параметры Конкурса. Коэффициенты значимости</w:t>
      </w:r>
    </w:p>
    <w:p w14:paraId="204841D9" w14:textId="77777777" w:rsidR="00917698" w:rsidRPr="00917698" w:rsidRDefault="00917698" w:rsidP="00917698">
      <w:pPr>
        <w:widowControl w:val="0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Для оценки аудиторских организаций (индивидуальных аудиторов) в отборе установлены следующие критерии:</w:t>
      </w:r>
    </w:p>
    <w:p w14:paraId="0F12E353" w14:textId="77777777" w:rsidR="00917698" w:rsidRPr="00917698" w:rsidRDefault="00917698" w:rsidP="00917698">
      <w:pPr>
        <w:widowControl w:val="0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5947"/>
        <w:gridCol w:w="2072"/>
      </w:tblGrid>
      <w:tr w:rsidR="00917698" w:rsidRPr="00917698" w14:paraId="13648F33" w14:textId="77777777" w:rsidTr="00E92CCB">
        <w:trPr>
          <w:trHeight w:val="8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912F" w14:textId="77777777" w:rsidR="00917698" w:rsidRPr="00917698" w:rsidRDefault="00917698" w:rsidP="00917698">
            <w:pPr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Номер критерия оценки заявок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B474" w14:textId="77777777" w:rsidR="00917698" w:rsidRPr="00917698" w:rsidRDefault="00917698" w:rsidP="0091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Наименование критерия оценки заявок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B40F" w14:textId="77777777" w:rsidR="00917698" w:rsidRPr="00917698" w:rsidRDefault="00917698" w:rsidP="0091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Величина значимости критерия</w:t>
            </w:r>
          </w:p>
        </w:tc>
      </w:tr>
      <w:tr w:rsidR="00917698" w:rsidRPr="00917698" w14:paraId="52306F4D" w14:textId="77777777" w:rsidTr="00E92CCB">
        <w:trPr>
          <w:trHeight w:val="27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52A6" w14:textId="77777777" w:rsidR="00917698" w:rsidRPr="00917698" w:rsidRDefault="00917698" w:rsidP="00917698">
            <w:pPr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69D9" w14:textId="77777777" w:rsidR="00917698" w:rsidRPr="00917698" w:rsidRDefault="00917698" w:rsidP="009176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5E83" w14:textId="77777777" w:rsidR="00917698" w:rsidRPr="00917698" w:rsidRDefault="00917698" w:rsidP="0091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40%</w:t>
            </w:r>
          </w:p>
        </w:tc>
      </w:tr>
      <w:tr w:rsidR="00917698" w:rsidRPr="00917698" w14:paraId="2D6889A5" w14:textId="77777777" w:rsidTr="00E92CCB">
        <w:trPr>
          <w:trHeight w:val="27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C127" w14:textId="77777777" w:rsidR="00917698" w:rsidRPr="00917698" w:rsidRDefault="00917698" w:rsidP="00917698">
            <w:pPr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C964" w14:textId="77777777" w:rsidR="00917698" w:rsidRPr="00917698" w:rsidRDefault="00917698" w:rsidP="009176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Период работы аудиторской организации (индивидуального аудитора) на рынке аудиторских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BB1A" w14:textId="77777777" w:rsidR="00917698" w:rsidRPr="00917698" w:rsidRDefault="00917698" w:rsidP="0091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20%</w:t>
            </w:r>
          </w:p>
        </w:tc>
      </w:tr>
      <w:tr w:rsidR="00917698" w:rsidRPr="00917698" w14:paraId="6D4E93DB" w14:textId="77777777" w:rsidTr="00E92CCB">
        <w:trPr>
          <w:trHeight w:val="22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576F" w14:textId="77777777" w:rsidR="00917698" w:rsidRPr="00917698" w:rsidRDefault="00917698" w:rsidP="00917698">
            <w:pPr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04A9" w14:textId="77777777" w:rsidR="00917698" w:rsidRPr="00917698" w:rsidRDefault="00917698" w:rsidP="009176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Квалификация сотрудников аудиторской организации (индивидуального аудитора)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77E0" w14:textId="77777777" w:rsidR="00917698" w:rsidRPr="00917698" w:rsidRDefault="00917698" w:rsidP="0091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20%</w:t>
            </w:r>
          </w:p>
        </w:tc>
      </w:tr>
      <w:tr w:rsidR="00917698" w:rsidRPr="00917698" w14:paraId="23254EF6" w14:textId="77777777" w:rsidTr="00E92CCB">
        <w:trPr>
          <w:trHeight w:val="22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1D55" w14:textId="77777777" w:rsidR="00917698" w:rsidRPr="00917698" w:rsidRDefault="00917698" w:rsidP="00917698">
            <w:pPr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51EB" w14:textId="77777777" w:rsidR="00917698" w:rsidRPr="00917698" w:rsidRDefault="00917698" w:rsidP="009176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Опыт проведения ежегодного обязательного аудита некоммерческих организаций, работающих в схожих с Фондом сферах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90F1" w14:textId="77777777" w:rsidR="00917698" w:rsidRPr="00917698" w:rsidRDefault="00917698" w:rsidP="0091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698">
              <w:rPr>
                <w:sz w:val="28"/>
                <w:szCs w:val="28"/>
              </w:rPr>
              <w:t>20%</w:t>
            </w:r>
          </w:p>
        </w:tc>
      </w:tr>
      <w:tr w:rsidR="00917698" w:rsidRPr="00917698" w14:paraId="6D71CB9B" w14:textId="77777777" w:rsidTr="00E92CCB">
        <w:trPr>
          <w:trHeight w:val="22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BF0" w14:textId="77777777" w:rsidR="00917698" w:rsidRPr="00917698" w:rsidRDefault="00917698" w:rsidP="00917698">
            <w:pPr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3559" w14:textId="77777777" w:rsidR="00917698" w:rsidRPr="00917698" w:rsidRDefault="00917698" w:rsidP="009176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91769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6508" w14:textId="77777777" w:rsidR="00917698" w:rsidRPr="00917698" w:rsidRDefault="00917698" w:rsidP="009176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17698">
              <w:rPr>
                <w:b/>
                <w:bCs/>
                <w:sz w:val="28"/>
                <w:szCs w:val="28"/>
              </w:rPr>
              <w:t>100%</w:t>
            </w:r>
          </w:p>
        </w:tc>
      </w:tr>
    </w:tbl>
    <w:p w14:paraId="419CE222" w14:textId="77777777" w:rsidR="00917698" w:rsidRPr="00917698" w:rsidRDefault="00917698" w:rsidP="00917698">
      <w:pPr>
        <w:widowControl w:val="0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9C10B0" w14:textId="77777777" w:rsidR="00917698" w:rsidRPr="00917698" w:rsidRDefault="00917698" w:rsidP="00917698">
      <w:pPr>
        <w:widowControl w:val="0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38FDB7" w14:textId="77777777" w:rsidR="00917698" w:rsidRPr="00917698" w:rsidRDefault="00917698" w:rsidP="0091769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Количество баллов, присуждаемых по критерию оценки «цена договора» (</w:t>
      </w:r>
      <w:proofErr w:type="spellStart"/>
      <w:r w:rsidRPr="00917698">
        <w:rPr>
          <w:sz w:val="28"/>
          <w:szCs w:val="28"/>
        </w:rPr>
        <w:t>ЦБ</w:t>
      </w:r>
      <w:r w:rsidRPr="00917698">
        <w:rPr>
          <w:sz w:val="28"/>
          <w:szCs w:val="28"/>
          <w:vertAlign w:val="subscript"/>
        </w:rPr>
        <w:t>i</w:t>
      </w:r>
      <w:proofErr w:type="spellEnd"/>
      <w:r w:rsidRPr="00917698">
        <w:rPr>
          <w:b/>
          <w:bCs/>
          <w:sz w:val="28"/>
          <w:szCs w:val="28"/>
          <w:vertAlign w:val="subscript"/>
        </w:rPr>
        <w:t>)</w:t>
      </w:r>
      <w:r w:rsidRPr="00917698">
        <w:rPr>
          <w:sz w:val="28"/>
          <w:szCs w:val="28"/>
        </w:rPr>
        <w:t>, определяется по формуле:</w:t>
      </w:r>
    </w:p>
    <w:p w14:paraId="756A1DC9" w14:textId="77777777" w:rsidR="00917698" w:rsidRPr="00917698" w:rsidRDefault="00917698" w:rsidP="00917698">
      <w:pPr>
        <w:ind w:firstLine="709"/>
        <w:jc w:val="both"/>
        <w:rPr>
          <w:b/>
          <w:sz w:val="28"/>
          <w:szCs w:val="28"/>
        </w:rPr>
      </w:pPr>
    </w:p>
    <w:p w14:paraId="03058CBA" w14:textId="77777777" w:rsidR="00917698" w:rsidRPr="00917698" w:rsidRDefault="00917698" w:rsidP="00917698">
      <w:pPr>
        <w:ind w:firstLine="709"/>
        <w:jc w:val="both"/>
        <w:rPr>
          <w:bCs/>
          <w:sz w:val="28"/>
          <w:szCs w:val="28"/>
        </w:rPr>
      </w:pPr>
      <w:r w:rsidRPr="00917698">
        <w:rPr>
          <w:b/>
          <w:sz w:val="28"/>
          <w:szCs w:val="28"/>
        </w:rPr>
        <w:t>ЦБ</w:t>
      </w:r>
      <w:proofErr w:type="spellStart"/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  <w:r w:rsidRPr="00917698">
        <w:rPr>
          <w:b/>
          <w:sz w:val="28"/>
          <w:szCs w:val="28"/>
        </w:rPr>
        <w:t xml:space="preserve"> = Ц</w:t>
      </w:r>
      <w:r w:rsidRPr="00917698">
        <w:rPr>
          <w:b/>
          <w:sz w:val="28"/>
          <w:szCs w:val="28"/>
          <w:vertAlign w:val="subscript"/>
          <w:lang w:val="en-US"/>
        </w:rPr>
        <w:t>min</w:t>
      </w:r>
      <w:r w:rsidRPr="00917698">
        <w:rPr>
          <w:b/>
          <w:sz w:val="28"/>
          <w:szCs w:val="28"/>
        </w:rPr>
        <w:t>/Ц</w:t>
      </w:r>
      <w:proofErr w:type="spellStart"/>
      <w:r w:rsidRPr="00917698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917698">
        <w:rPr>
          <w:b/>
          <w:sz w:val="28"/>
          <w:szCs w:val="28"/>
        </w:rPr>
        <w:t xml:space="preserve">*100, </w:t>
      </w:r>
      <w:r w:rsidRPr="00917698">
        <w:rPr>
          <w:bCs/>
          <w:sz w:val="28"/>
          <w:szCs w:val="28"/>
        </w:rPr>
        <w:t>где</w:t>
      </w:r>
    </w:p>
    <w:p w14:paraId="06F473D8" w14:textId="77777777" w:rsidR="00917698" w:rsidRPr="00917698" w:rsidRDefault="00917698" w:rsidP="00917698">
      <w:pPr>
        <w:ind w:firstLine="709"/>
        <w:jc w:val="both"/>
        <w:rPr>
          <w:sz w:val="28"/>
          <w:szCs w:val="28"/>
          <w:vertAlign w:val="subscript"/>
        </w:rPr>
      </w:pPr>
    </w:p>
    <w:p w14:paraId="6B0CE8C1" w14:textId="77777777" w:rsidR="00917698" w:rsidRPr="00917698" w:rsidRDefault="00917698" w:rsidP="00917698">
      <w:pPr>
        <w:ind w:firstLine="709"/>
        <w:jc w:val="both"/>
        <w:rPr>
          <w:sz w:val="28"/>
          <w:szCs w:val="28"/>
        </w:rPr>
      </w:pPr>
      <w:proofErr w:type="spellStart"/>
      <w:r w:rsidRPr="00917698">
        <w:rPr>
          <w:b/>
          <w:bCs/>
          <w:sz w:val="28"/>
          <w:szCs w:val="28"/>
        </w:rPr>
        <w:lastRenderedPageBreak/>
        <w:t>Ц</w:t>
      </w:r>
      <w:r w:rsidRPr="00917698">
        <w:rPr>
          <w:b/>
          <w:bCs/>
          <w:sz w:val="28"/>
          <w:szCs w:val="28"/>
          <w:vertAlign w:val="subscript"/>
        </w:rPr>
        <w:t>i</w:t>
      </w:r>
      <w:proofErr w:type="spellEnd"/>
      <w:r w:rsidRPr="00917698">
        <w:rPr>
          <w:noProof/>
          <w:sz w:val="28"/>
          <w:szCs w:val="28"/>
        </w:rPr>
        <w:t xml:space="preserve"> </w:t>
      </w:r>
      <w:r w:rsidRPr="00917698">
        <w:rPr>
          <w:sz w:val="28"/>
          <w:szCs w:val="28"/>
        </w:rPr>
        <w:t>- предложение участника отбора по цене договора, заявка которого оценивается;</w:t>
      </w:r>
    </w:p>
    <w:p w14:paraId="694A294A" w14:textId="77777777" w:rsidR="00917698" w:rsidRPr="00917698" w:rsidRDefault="00917698" w:rsidP="00917698">
      <w:pPr>
        <w:ind w:firstLine="709"/>
        <w:jc w:val="both"/>
        <w:rPr>
          <w:sz w:val="28"/>
          <w:szCs w:val="28"/>
        </w:rPr>
      </w:pPr>
      <w:r w:rsidRPr="00917698">
        <w:rPr>
          <w:b/>
          <w:bCs/>
          <w:sz w:val="28"/>
          <w:szCs w:val="28"/>
        </w:rPr>
        <w:t>Ц</w:t>
      </w:r>
      <w:r w:rsidRPr="00917698">
        <w:rPr>
          <w:b/>
          <w:bCs/>
          <w:sz w:val="28"/>
          <w:szCs w:val="28"/>
          <w:vertAlign w:val="subscript"/>
          <w:lang w:val="en-US"/>
        </w:rPr>
        <w:t>min</w:t>
      </w:r>
      <w:r w:rsidRPr="00917698">
        <w:rPr>
          <w:sz w:val="28"/>
          <w:szCs w:val="28"/>
        </w:rPr>
        <w:t xml:space="preserve"> - минимальная цена договора из предложений по критерию оценки, сделанных участниками отбора.</w:t>
      </w:r>
    </w:p>
    <w:p w14:paraId="5D1EF03F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698">
        <w:rPr>
          <w:sz w:val="28"/>
          <w:szCs w:val="28"/>
        </w:rPr>
        <w:t xml:space="preserve">  Для расчета итогового рейтинга рейтинг, присуждаемый заявке по критерию «цена договора», умножается на соответствующую указанному критерию значимость:</w:t>
      </w:r>
    </w:p>
    <w:p w14:paraId="06F37E1A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46395D6C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7698">
        <w:rPr>
          <w:b/>
          <w:bCs/>
          <w:sz w:val="28"/>
          <w:szCs w:val="28"/>
          <w:lang w:val="en-US"/>
        </w:rPr>
        <w:t>R</w:t>
      </w:r>
      <w:proofErr w:type="spellStart"/>
      <w:r w:rsidRPr="00917698">
        <w:rPr>
          <w:b/>
          <w:bCs/>
          <w:sz w:val="28"/>
          <w:szCs w:val="28"/>
        </w:rPr>
        <w:t>цд</w:t>
      </w:r>
      <w:r w:rsidRPr="00917698">
        <w:rPr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917698">
        <w:rPr>
          <w:b/>
          <w:bCs/>
          <w:sz w:val="28"/>
          <w:szCs w:val="28"/>
        </w:rPr>
        <w:t xml:space="preserve"> = </w:t>
      </w:r>
      <w:proofErr w:type="spellStart"/>
      <w:r w:rsidRPr="00917698">
        <w:rPr>
          <w:b/>
          <w:bCs/>
          <w:sz w:val="28"/>
          <w:szCs w:val="28"/>
        </w:rPr>
        <w:t>ЦБ</w:t>
      </w:r>
      <w:r w:rsidRPr="00917698">
        <w:rPr>
          <w:b/>
          <w:bCs/>
          <w:sz w:val="28"/>
          <w:szCs w:val="28"/>
          <w:vertAlign w:val="subscript"/>
        </w:rPr>
        <w:t>i</w:t>
      </w:r>
      <w:proofErr w:type="spellEnd"/>
      <w:r w:rsidRPr="00917698">
        <w:rPr>
          <w:b/>
          <w:bCs/>
          <w:sz w:val="28"/>
          <w:szCs w:val="28"/>
        </w:rPr>
        <w:t xml:space="preserve"> х K</w:t>
      </w:r>
      <w:r w:rsidRPr="00917698">
        <w:rPr>
          <w:bCs/>
          <w:sz w:val="28"/>
          <w:szCs w:val="28"/>
        </w:rPr>
        <w:t>, где:</w:t>
      </w:r>
    </w:p>
    <w:p w14:paraId="21C1D7FF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24880A5C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7698">
        <w:rPr>
          <w:b/>
          <w:bCs/>
          <w:sz w:val="28"/>
          <w:szCs w:val="28"/>
          <w:lang w:val="en-US"/>
        </w:rPr>
        <w:t>R</w:t>
      </w:r>
      <w:proofErr w:type="spellStart"/>
      <w:r w:rsidRPr="00917698">
        <w:rPr>
          <w:b/>
          <w:bCs/>
          <w:sz w:val="28"/>
          <w:szCs w:val="28"/>
        </w:rPr>
        <w:t>цд</w:t>
      </w:r>
      <w:r w:rsidRPr="00917698">
        <w:rPr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917698">
        <w:rPr>
          <w:b/>
          <w:bCs/>
          <w:sz w:val="28"/>
          <w:szCs w:val="28"/>
        </w:rPr>
        <w:t xml:space="preserve"> </w:t>
      </w:r>
      <w:r w:rsidRPr="00917698">
        <w:rPr>
          <w:bCs/>
          <w:sz w:val="28"/>
          <w:szCs w:val="28"/>
        </w:rPr>
        <w:t>- итоговый рейтинг заявки по критерию «цена договора»</w:t>
      </w:r>
    </w:p>
    <w:p w14:paraId="12023228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7698">
        <w:rPr>
          <w:b/>
          <w:bCs/>
          <w:sz w:val="28"/>
          <w:szCs w:val="28"/>
        </w:rPr>
        <w:t>K</w:t>
      </w:r>
      <w:r w:rsidRPr="00917698">
        <w:rPr>
          <w:bCs/>
          <w:sz w:val="28"/>
          <w:szCs w:val="28"/>
        </w:rPr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794AEDFD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При оценке заявок по данному критерию лучшим условием исполнения договора по указанному критерию признается предложение участника отбора с наименьшей ценой договора.</w:t>
      </w:r>
    </w:p>
    <w:p w14:paraId="4A98EB5C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8A0A5A" w14:textId="77777777" w:rsidR="00917698" w:rsidRPr="00917698" w:rsidRDefault="00917698" w:rsidP="0091769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bCs/>
          <w:sz w:val="28"/>
          <w:szCs w:val="28"/>
        </w:rPr>
        <w:t>Количество</w:t>
      </w:r>
      <w:r w:rsidRPr="00917698">
        <w:rPr>
          <w:sz w:val="28"/>
          <w:szCs w:val="28"/>
        </w:rPr>
        <w:t xml:space="preserve"> баллов, присуждаемых по критерию оценки «период работы аудиторской организации (индивидуального аудитора) на рынке аудиторских услуг» определяется в соответствии со следующей шкалой:</w:t>
      </w:r>
    </w:p>
    <w:p w14:paraId="35BC080C" w14:textId="77777777" w:rsidR="00917698" w:rsidRPr="00917698" w:rsidRDefault="00917698" w:rsidP="0091769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 xml:space="preserve">до 2 лет включительно - 0 баллов; </w:t>
      </w:r>
    </w:p>
    <w:p w14:paraId="098D76AD" w14:textId="77777777" w:rsidR="00917698" w:rsidRPr="00917698" w:rsidRDefault="00917698" w:rsidP="0091769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 xml:space="preserve">свыше 2 лет до 4 лет (включительно) – 30 баллов; </w:t>
      </w:r>
    </w:p>
    <w:p w14:paraId="130E74D0" w14:textId="77777777" w:rsidR="00917698" w:rsidRPr="00917698" w:rsidRDefault="00917698" w:rsidP="0091769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>свыше 4 лет до 6 лет (включительно) – 60 баллов;</w:t>
      </w:r>
    </w:p>
    <w:p w14:paraId="2CA3F840" w14:textId="77777777" w:rsidR="00917698" w:rsidRPr="00917698" w:rsidRDefault="00917698" w:rsidP="0091769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более 6 лет – 100 баллов.</w:t>
      </w:r>
    </w:p>
    <w:p w14:paraId="29777AEE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Для расчета итогового рейтинга рейтинг, присуждаемый заявке по критерию «период работы аудиторской организации (индивидуального аудитора) на рынке аудиторских услуг», умножается на соответствующую указанному критерию значимость:</w:t>
      </w:r>
    </w:p>
    <w:p w14:paraId="67B3C178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7698">
        <w:rPr>
          <w:b/>
          <w:sz w:val="28"/>
          <w:szCs w:val="28"/>
        </w:rPr>
        <w:t xml:space="preserve">      </w:t>
      </w:r>
    </w:p>
    <w:p w14:paraId="7611FD98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17698">
        <w:rPr>
          <w:b/>
          <w:sz w:val="28"/>
          <w:szCs w:val="28"/>
        </w:rPr>
        <w:t>Rпр</w:t>
      </w:r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  <w:r w:rsidRPr="00917698">
        <w:rPr>
          <w:b/>
          <w:sz w:val="28"/>
          <w:szCs w:val="28"/>
        </w:rPr>
        <w:t xml:space="preserve"> = </w:t>
      </w:r>
      <w:r w:rsidRPr="00917698">
        <w:rPr>
          <w:b/>
          <w:sz w:val="28"/>
          <w:szCs w:val="28"/>
          <w:lang w:val="en-US"/>
        </w:rPr>
        <w:t>R</w:t>
      </w:r>
      <w:proofErr w:type="spellStart"/>
      <w:r w:rsidRPr="00917698">
        <w:rPr>
          <w:b/>
          <w:sz w:val="28"/>
          <w:szCs w:val="28"/>
        </w:rPr>
        <w:t>зпр</w:t>
      </w:r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  <w:r w:rsidRPr="00917698">
        <w:rPr>
          <w:b/>
          <w:sz w:val="28"/>
          <w:szCs w:val="28"/>
        </w:rPr>
        <w:t xml:space="preserve"> х K, </w:t>
      </w:r>
      <w:r w:rsidRPr="00917698">
        <w:rPr>
          <w:sz w:val="28"/>
          <w:szCs w:val="28"/>
        </w:rPr>
        <w:t xml:space="preserve">где </w:t>
      </w:r>
    </w:p>
    <w:p w14:paraId="2B3AAABA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4B47AD0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17698">
        <w:rPr>
          <w:b/>
          <w:sz w:val="28"/>
          <w:szCs w:val="28"/>
        </w:rPr>
        <w:t>R</w:t>
      </w:r>
      <w:r w:rsidRPr="00917698">
        <w:rPr>
          <w:b/>
          <w:bCs/>
          <w:sz w:val="28"/>
          <w:szCs w:val="28"/>
        </w:rPr>
        <w:t>пр</w:t>
      </w:r>
      <w:r w:rsidRPr="00917698">
        <w:rPr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917698">
        <w:rPr>
          <w:sz w:val="28"/>
          <w:szCs w:val="28"/>
        </w:rPr>
        <w:t xml:space="preserve"> – итоговый рейтинг заявки по критерию «период работы аудиторской организации (индивидуального аудитора) на рынке аудиторских услуг»,</w:t>
      </w:r>
    </w:p>
    <w:p w14:paraId="1AD83DDB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17698">
        <w:rPr>
          <w:b/>
          <w:sz w:val="28"/>
          <w:szCs w:val="28"/>
          <w:lang w:val="en-US"/>
        </w:rPr>
        <w:t>R</w:t>
      </w:r>
      <w:proofErr w:type="spellStart"/>
      <w:r w:rsidRPr="00917698">
        <w:rPr>
          <w:b/>
          <w:sz w:val="28"/>
          <w:szCs w:val="28"/>
        </w:rPr>
        <w:t>зпр</w:t>
      </w:r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  <w:r w:rsidRPr="00917698">
        <w:rPr>
          <w:rFonts w:eastAsia="Calibri"/>
          <w:bCs/>
          <w:sz w:val="28"/>
          <w:szCs w:val="28"/>
          <w:lang w:eastAsia="en-US"/>
        </w:rPr>
        <w:t xml:space="preserve"> - рейтинг, присуждаемый заявке по критерию «период работы аудиторской организации (индивидуального аудитора) на рынке аудиторских услуг»,</w:t>
      </w:r>
    </w:p>
    <w:p w14:paraId="74C9A830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17698">
        <w:rPr>
          <w:b/>
          <w:sz w:val="28"/>
          <w:szCs w:val="28"/>
        </w:rPr>
        <w:t>K</w:t>
      </w:r>
      <w:r w:rsidRPr="00917698">
        <w:rPr>
          <w:sz w:val="28"/>
          <w:szCs w:val="28"/>
        </w:rPr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77462B07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ED9378" w14:textId="77777777" w:rsidR="00917698" w:rsidRPr="00917698" w:rsidRDefault="00917698" w:rsidP="0091769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Количество баллов, присуждаемых по критерию "квалификация сотрудников аудиторской организации" (количество аудиторов организации, имеющие квалификационные аттестаты) определяется в соответствии со следующей шкалой:</w:t>
      </w:r>
    </w:p>
    <w:p w14:paraId="0A3F3A0A" w14:textId="77777777" w:rsidR="00917698" w:rsidRPr="00917698" w:rsidRDefault="00917698" w:rsidP="0091769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до 3 аудиторов – 0 баллов;</w:t>
      </w:r>
    </w:p>
    <w:p w14:paraId="36A24423" w14:textId="77777777" w:rsidR="00917698" w:rsidRPr="00917698" w:rsidRDefault="00917698" w:rsidP="0091769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>3 до 5 аудиторов – 30 баллов;</w:t>
      </w:r>
    </w:p>
    <w:p w14:paraId="0A1CB687" w14:textId="77777777" w:rsidR="00917698" w:rsidRPr="00917698" w:rsidRDefault="00917698" w:rsidP="0091769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>5 до 10 аудиторов - 60 баллов;</w:t>
      </w:r>
    </w:p>
    <w:p w14:paraId="0A931B48" w14:textId="77777777" w:rsidR="00917698" w:rsidRPr="00917698" w:rsidRDefault="00917698" w:rsidP="0091769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более 10 аудиторов –100 баллов.</w:t>
      </w:r>
    </w:p>
    <w:p w14:paraId="488A6283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7698">
        <w:rPr>
          <w:bCs/>
          <w:sz w:val="28"/>
          <w:szCs w:val="28"/>
        </w:rPr>
        <w:lastRenderedPageBreak/>
        <w:t>Для расчета итогового рейтинга рейтинг, присуждаемый заявке по критерию "квалификация сотрудников аудиторской организации" умножается на соответствующую указанному критерию значимость:</w:t>
      </w:r>
    </w:p>
    <w:p w14:paraId="7FF20EC2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2D1A26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17698">
        <w:rPr>
          <w:b/>
          <w:sz w:val="28"/>
          <w:szCs w:val="28"/>
        </w:rPr>
        <w:t>Rкс</w:t>
      </w:r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  <w:r w:rsidRPr="00917698">
        <w:rPr>
          <w:b/>
          <w:sz w:val="28"/>
          <w:szCs w:val="28"/>
        </w:rPr>
        <w:t xml:space="preserve"> = </w:t>
      </w:r>
      <w:r w:rsidRPr="00917698">
        <w:rPr>
          <w:b/>
          <w:sz w:val="28"/>
          <w:szCs w:val="28"/>
          <w:lang w:val="en-US"/>
        </w:rPr>
        <w:t>R</w:t>
      </w:r>
      <w:proofErr w:type="spellStart"/>
      <w:r w:rsidRPr="00917698">
        <w:rPr>
          <w:b/>
          <w:sz w:val="28"/>
          <w:szCs w:val="28"/>
        </w:rPr>
        <w:t>зкс</w:t>
      </w:r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  <w:r w:rsidRPr="00917698">
        <w:rPr>
          <w:b/>
          <w:sz w:val="28"/>
          <w:szCs w:val="28"/>
        </w:rPr>
        <w:t xml:space="preserve"> х K, </w:t>
      </w:r>
      <w:r w:rsidRPr="00917698">
        <w:rPr>
          <w:sz w:val="28"/>
          <w:szCs w:val="28"/>
        </w:rPr>
        <w:t>где</w:t>
      </w:r>
    </w:p>
    <w:p w14:paraId="5150C60C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698">
        <w:rPr>
          <w:sz w:val="28"/>
          <w:szCs w:val="28"/>
        </w:rPr>
        <w:t xml:space="preserve"> </w:t>
      </w:r>
    </w:p>
    <w:p w14:paraId="22CA9493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17698">
        <w:rPr>
          <w:b/>
          <w:sz w:val="28"/>
          <w:szCs w:val="28"/>
        </w:rPr>
        <w:t>R</w:t>
      </w:r>
      <w:r w:rsidRPr="00917698">
        <w:rPr>
          <w:b/>
          <w:bCs/>
          <w:sz w:val="28"/>
          <w:szCs w:val="28"/>
        </w:rPr>
        <w:t>кс</w:t>
      </w:r>
      <w:r w:rsidRPr="00917698">
        <w:rPr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917698">
        <w:rPr>
          <w:sz w:val="28"/>
          <w:szCs w:val="28"/>
        </w:rPr>
        <w:t xml:space="preserve"> – итоговый рейтинг заявки по критерию "квалификация сотрудников аудиторской организации",</w:t>
      </w:r>
    </w:p>
    <w:p w14:paraId="50B2998D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17698">
        <w:rPr>
          <w:b/>
          <w:sz w:val="28"/>
          <w:szCs w:val="28"/>
          <w:lang w:val="en-US"/>
        </w:rPr>
        <w:t>R</w:t>
      </w:r>
      <w:proofErr w:type="spellStart"/>
      <w:r w:rsidRPr="00917698">
        <w:rPr>
          <w:b/>
          <w:sz w:val="28"/>
          <w:szCs w:val="28"/>
        </w:rPr>
        <w:t>зкс</w:t>
      </w:r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  <w:r w:rsidRPr="00917698">
        <w:rPr>
          <w:rFonts w:eastAsia="Calibri"/>
          <w:bCs/>
          <w:sz w:val="28"/>
          <w:szCs w:val="28"/>
          <w:lang w:eastAsia="en-US"/>
        </w:rPr>
        <w:t xml:space="preserve"> - рейтинг, присуждаемый заявке по критерию "квалификация сотрудников аудиторской организации",</w:t>
      </w:r>
    </w:p>
    <w:p w14:paraId="6EB9A15E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698">
        <w:rPr>
          <w:b/>
          <w:sz w:val="28"/>
          <w:szCs w:val="28"/>
        </w:rPr>
        <w:t>K</w:t>
      </w:r>
      <w:r w:rsidRPr="00917698">
        <w:rPr>
          <w:sz w:val="28"/>
          <w:szCs w:val="28"/>
        </w:rPr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6270899C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5C0642" w14:textId="77777777" w:rsidR="00917698" w:rsidRPr="00917698" w:rsidRDefault="00917698" w:rsidP="0091769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Количество баллов, присуждаемых по критерию "опыт проведения ежегодного обязательного аудита некоммерческих организаций, работающих в схожих с Фондом сферах" определяется в соответствии со следующей шкалой:</w:t>
      </w:r>
    </w:p>
    <w:p w14:paraId="6F68CA9F" w14:textId="77777777" w:rsidR="00917698" w:rsidRPr="00917698" w:rsidRDefault="00917698" w:rsidP="00917698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отсутствует – 0 баллов;</w:t>
      </w:r>
    </w:p>
    <w:p w14:paraId="22321BE4" w14:textId="77777777" w:rsidR="00917698" w:rsidRPr="00917698" w:rsidRDefault="00917698" w:rsidP="00917698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имеется опыт проведения аудита некоммерческих организаций организационно-правовой формы «Фонд» - 60 баллов;</w:t>
      </w:r>
    </w:p>
    <w:p w14:paraId="7764C37B" w14:textId="77777777" w:rsidR="00917698" w:rsidRPr="00917698" w:rsidRDefault="00917698" w:rsidP="00917698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имеется опыт проведения аудита некоммерческих организаций, относящихся к Фондам содействия кредитованию в соответствии со статьей 15.2 Федерального закона от 24 июля 2007 г. № 209-ФЗ "О развитии малого и среднего предпринимательства в Российской Федерации" – 100 баллов.</w:t>
      </w:r>
    </w:p>
    <w:p w14:paraId="6FAC34BA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6FA4E7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17698">
        <w:rPr>
          <w:b/>
          <w:sz w:val="28"/>
          <w:szCs w:val="28"/>
        </w:rPr>
        <w:t>Rпа</w:t>
      </w:r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  <w:r w:rsidRPr="00917698">
        <w:rPr>
          <w:b/>
          <w:sz w:val="28"/>
          <w:szCs w:val="28"/>
        </w:rPr>
        <w:t xml:space="preserve"> = </w:t>
      </w:r>
      <w:r w:rsidRPr="00917698">
        <w:rPr>
          <w:b/>
          <w:sz w:val="28"/>
          <w:szCs w:val="28"/>
          <w:lang w:val="en-US"/>
        </w:rPr>
        <w:t>R</w:t>
      </w:r>
      <w:proofErr w:type="spellStart"/>
      <w:r w:rsidRPr="00917698">
        <w:rPr>
          <w:b/>
          <w:sz w:val="28"/>
          <w:szCs w:val="28"/>
        </w:rPr>
        <w:t>зпа</w:t>
      </w:r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  <w:r w:rsidRPr="00917698">
        <w:rPr>
          <w:b/>
          <w:sz w:val="28"/>
          <w:szCs w:val="28"/>
        </w:rPr>
        <w:t xml:space="preserve"> х K, </w:t>
      </w:r>
      <w:r w:rsidRPr="00917698">
        <w:rPr>
          <w:sz w:val="28"/>
          <w:szCs w:val="28"/>
        </w:rPr>
        <w:t>где</w:t>
      </w:r>
    </w:p>
    <w:p w14:paraId="221609F6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698">
        <w:rPr>
          <w:sz w:val="28"/>
          <w:szCs w:val="28"/>
        </w:rPr>
        <w:t xml:space="preserve"> </w:t>
      </w:r>
    </w:p>
    <w:p w14:paraId="4288E641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17698">
        <w:rPr>
          <w:b/>
          <w:sz w:val="28"/>
          <w:szCs w:val="28"/>
        </w:rPr>
        <w:t>R</w:t>
      </w:r>
      <w:r w:rsidRPr="00917698">
        <w:rPr>
          <w:b/>
          <w:bCs/>
          <w:sz w:val="28"/>
          <w:szCs w:val="28"/>
        </w:rPr>
        <w:t>па</w:t>
      </w:r>
      <w:r w:rsidRPr="00917698">
        <w:rPr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917698">
        <w:rPr>
          <w:sz w:val="28"/>
          <w:szCs w:val="28"/>
        </w:rPr>
        <w:t xml:space="preserve"> – итоговый рейтинг заявки по критерию "опыт проведения ежегодного обязательного аудита некоммерческих организаций, работающих в схожих с Фондом сферах",</w:t>
      </w:r>
    </w:p>
    <w:p w14:paraId="18F614D2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17698">
        <w:rPr>
          <w:b/>
          <w:sz w:val="28"/>
          <w:szCs w:val="28"/>
          <w:lang w:val="en-US"/>
        </w:rPr>
        <w:t>R</w:t>
      </w:r>
      <w:proofErr w:type="spellStart"/>
      <w:r w:rsidRPr="00917698">
        <w:rPr>
          <w:b/>
          <w:sz w:val="28"/>
          <w:szCs w:val="28"/>
        </w:rPr>
        <w:t>зпа</w:t>
      </w:r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  <w:r w:rsidRPr="00917698">
        <w:rPr>
          <w:rFonts w:eastAsia="Calibri"/>
          <w:bCs/>
          <w:sz w:val="28"/>
          <w:szCs w:val="28"/>
          <w:lang w:eastAsia="en-US"/>
        </w:rPr>
        <w:t xml:space="preserve"> - рейтинг, присуждаемый заявке по критерию "опыт проведения ежегодного обязательного аудита некоммерческих организаций, работающих в схожих с Фондом сферах",</w:t>
      </w:r>
    </w:p>
    <w:p w14:paraId="33898186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698">
        <w:rPr>
          <w:b/>
          <w:sz w:val="28"/>
          <w:szCs w:val="28"/>
        </w:rPr>
        <w:t>K</w:t>
      </w:r>
      <w:r w:rsidRPr="00917698">
        <w:rPr>
          <w:sz w:val="28"/>
          <w:szCs w:val="28"/>
        </w:rPr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3D3AC53A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AD09DB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Итоговый рейтинг заявки вычисляется как сумма рейтингов по каждому критерию с учетом коэффициента значимости каждого критерия в баллах.</w:t>
      </w:r>
    </w:p>
    <w:p w14:paraId="135FCA7D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CE7CC2A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17698">
        <w:rPr>
          <w:b/>
          <w:sz w:val="28"/>
          <w:szCs w:val="28"/>
        </w:rPr>
        <w:t>Rитоговый</w:t>
      </w:r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  <w:r w:rsidRPr="00917698">
        <w:rPr>
          <w:b/>
          <w:sz w:val="28"/>
          <w:szCs w:val="28"/>
        </w:rPr>
        <w:t xml:space="preserve"> = </w:t>
      </w:r>
      <w:r w:rsidRPr="00917698">
        <w:rPr>
          <w:b/>
          <w:bCs/>
          <w:sz w:val="28"/>
          <w:szCs w:val="28"/>
          <w:lang w:val="en-US"/>
        </w:rPr>
        <w:t>R</w:t>
      </w:r>
      <w:proofErr w:type="spellStart"/>
      <w:r w:rsidRPr="00917698">
        <w:rPr>
          <w:b/>
          <w:bCs/>
          <w:sz w:val="28"/>
          <w:szCs w:val="28"/>
        </w:rPr>
        <w:t>цд</w:t>
      </w:r>
      <w:r w:rsidRPr="00917698">
        <w:rPr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917698">
        <w:rPr>
          <w:b/>
          <w:bCs/>
          <w:sz w:val="28"/>
          <w:szCs w:val="28"/>
          <w:vertAlign w:val="subscript"/>
        </w:rPr>
        <w:t xml:space="preserve"> </w:t>
      </w:r>
      <w:r w:rsidRPr="00917698">
        <w:rPr>
          <w:b/>
          <w:sz w:val="28"/>
          <w:szCs w:val="28"/>
        </w:rPr>
        <w:t xml:space="preserve">+ </w:t>
      </w:r>
      <w:proofErr w:type="spellStart"/>
      <w:r w:rsidRPr="00917698">
        <w:rPr>
          <w:b/>
          <w:sz w:val="28"/>
          <w:szCs w:val="28"/>
        </w:rPr>
        <w:t>Rпр</w:t>
      </w:r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  <w:r w:rsidRPr="00917698">
        <w:rPr>
          <w:rFonts w:eastAsia="Calibri"/>
          <w:b/>
          <w:sz w:val="28"/>
          <w:szCs w:val="28"/>
          <w:vertAlign w:val="subscript"/>
          <w:lang w:eastAsia="en-US"/>
        </w:rPr>
        <w:t xml:space="preserve"> </w:t>
      </w:r>
      <w:r w:rsidRPr="00917698">
        <w:rPr>
          <w:rFonts w:eastAsia="Calibri"/>
          <w:b/>
          <w:sz w:val="28"/>
          <w:szCs w:val="28"/>
          <w:lang w:eastAsia="en-US"/>
        </w:rPr>
        <w:t xml:space="preserve">+ </w:t>
      </w:r>
      <w:proofErr w:type="spellStart"/>
      <w:r w:rsidRPr="00917698">
        <w:rPr>
          <w:b/>
          <w:sz w:val="28"/>
          <w:szCs w:val="28"/>
        </w:rPr>
        <w:t>Rкс</w:t>
      </w:r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  <w:r w:rsidRPr="00917698">
        <w:rPr>
          <w:rFonts w:eastAsia="Calibri"/>
          <w:b/>
          <w:sz w:val="28"/>
          <w:szCs w:val="28"/>
          <w:lang w:eastAsia="en-US"/>
        </w:rPr>
        <w:t xml:space="preserve"> + </w:t>
      </w:r>
      <w:proofErr w:type="spellStart"/>
      <w:r w:rsidRPr="00917698">
        <w:rPr>
          <w:b/>
          <w:sz w:val="28"/>
          <w:szCs w:val="28"/>
        </w:rPr>
        <w:t>Rпа</w:t>
      </w:r>
      <w:r w:rsidRPr="00917698">
        <w:rPr>
          <w:rFonts w:eastAsia="Calibri"/>
          <w:b/>
          <w:sz w:val="28"/>
          <w:szCs w:val="28"/>
          <w:vertAlign w:val="subscript"/>
          <w:lang w:val="en-US" w:eastAsia="en-US"/>
        </w:rPr>
        <w:t>i</w:t>
      </w:r>
      <w:proofErr w:type="spellEnd"/>
    </w:p>
    <w:p w14:paraId="43904E49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1816FF" w14:textId="77777777" w:rsidR="00917698" w:rsidRPr="00917698" w:rsidRDefault="00917698" w:rsidP="009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698">
        <w:rPr>
          <w:sz w:val="28"/>
          <w:szCs w:val="28"/>
        </w:rPr>
        <w:t>Победителем отбора признается участник, заявка которого набрала наибольшее количество баллов. При равенстве баллов, набранных двумя и более аудиторскими организациями, победителем признается аудиторская организация, заявка которой была подана раньше.</w:t>
      </w:r>
    </w:p>
    <w:p w14:paraId="0A9BC89B" w14:textId="6F06AC68" w:rsidR="00024318" w:rsidRDefault="00024318" w:rsidP="00024318">
      <w:pPr>
        <w:jc w:val="both"/>
        <w:rPr>
          <w:rFonts w:eastAsia="SimSun"/>
          <w:sz w:val="28"/>
          <w:szCs w:val="28"/>
          <w:lang w:eastAsia="zh-CN"/>
        </w:rPr>
      </w:pPr>
    </w:p>
    <w:p w14:paraId="6E10FBBA" w14:textId="0BBF7F2D" w:rsidR="00917698" w:rsidRDefault="00917698" w:rsidP="00917698">
      <w:pPr>
        <w:ind w:firstLine="851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917698">
        <w:rPr>
          <w:rFonts w:eastAsia="SimSun"/>
          <w:b/>
          <w:bCs/>
          <w:sz w:val="28"/>
          <w:szCs w:val="28"/>
          <w:lang w:eastAsia="zh-CN"/>
        </w:rPr>
        <w:t xml:space="preserve">6. </w: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="00A27C09">
        <w:rPr>
          <w:rFonts w:eastAsia="SimSun"/>
          <w:b/>
          <w:bCs/>
          <w:sz w:val="28"/>
          <w:szCs w:val="28"/>
          <w:lang w:eastAsia="zh-CN"/>
        </w:rPr>
        <w:t xml:space="preserve">Срок, место подачи заявок на участие в </w:t>
      </w:r>
      <w:r w:rsidR="001327EA">
        <w:rPr>
          <w:rFonts w:eastAsia="SimSun"/>
          <w:b/>
          <w:bCs/>
          <w:sz w:val="28"/>
          <w:szCs w:val="28"/>
          <w:lang w:eastAsia="zh-CN"/>
        </w:rPr>
        <w:t>к</w:t>
      </w:r>
      <w:r w:rsidR="00A27C09">
        <w:rPr>
          <w:rFonts w:eastAsia="SimSun"/>
          <w:b/>
          <w:bCs/>
          <w:sz w:val="28"/>
          <w:szCs w:val="28"/>
          <w:lang w:eastAsia="zh-CN"/>
        </w:rPr>
        <w:t>онкурсе</w:t>
      </w:r>
    </w:p>
    <w:p w14:paraId="68B4FB02" w14:textId="7FB47C1E" w:rsidR="00A27C09" w:rsidRPr="00A27C09" w:rsidRDefault="00A27C09" w:rsidP="00A27C09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A27C09">
        <w:rPr>
          <w:rFonts w:eastAsia="SimSun"/>
          <w:sz w:val="28"/>
          <w:szCs w:val="28"/>
          <w:lang w:eastAsia="zh-CN"/>
        </w:rPr>
        <w:lastRenderedPageBreak/>
        <w:t xml:space="preserve">Заявки на участие в конкурсе принимаются по адресу: </w:t>
      </w:r>
      <w:r>
        <w:rPr>
          <w:rFonts w:eastAsia="SimSun"/>
          <w:sz w:val="28"/>
          <w:szCs w:val="28"/>
          <w:lang w:eastAsia="zh-CN"/>
        </w:rPr>
        <w:t xml:space="preserve">656056, г. Барнаул, ул. Мало-Тобольская, 19, 3 этаж приемная </w:t>
      </w:r>
      <w:r w:rsidRPr="00A27C09">
        <w:rPr>
          <w:rFonts w:eastAsia="SimSun"/>
          <w:sz w:val="28"/>
          <w:szCs w:val="28"/>
          <w:lang w:eastAsia="zh-CN"/>
        </w:rPr>
        <w:t xml:space="preserve">начиная с </w:t>
      </w:r>
      <w:r>
        <w:rPr>
          <w:rFonts w:eastAsia="SimSun"/>
          <w:sz w:val="28"/>
          <w:szCs w:val="28"/>
          <w:lang w:eastAsia="zh-CN"/>
        </w:rPr>
        <w:t>8.30</w:t>
      </w:r>
      <w:r w:rsidRPr="00A27C09">
        <w:rPr>
          <w:rFonts w:eastAsia="SimSun"/>
          <w:sz w:val="28"/>
          <w:szCs w:val="28"/>
          <w:lang w:eastAsia="zh-CN"/>
        </w:rPr>
        <w:t xml:space="preserve"> часов </w:t>
      </w:r>
      <w:r>
        <w:rPr>
          <w:rFonts w:eastAsia="SimSun"/>
          <w:sz w:val="28"/>
          <w:szCs w:val="28"/>
          <w:lang w:eastAsia="zh-CN"/>
        </w:rPr>
        <w:t>01</w:t>
      </w:r>
      <w:r w:rsidR="00AE6A84">
        <w:rPr>
          <w:rFonts w:eastAsia="SimSun"/>
          <w:sz w:val="28"/>
          <w:szCs w:val="28"/>
          <w:lang w:eastAsia="zh-CN"/>
        </w:rPr>
        <w:t>.11.</w:t>
      </w:r>
      <w:r w:rsidRPr="00A27C09">
        <w:rPr>
          <w:rFonts w:eastAsia="SimSun"/>
          <w:sz w:val="28"/>
          <w:szCs w:val="28"/>
          <w:lang w:eastAsia="zh-CN"/>
        </w:rPr>
        <w:t>202</w:t>
      </w:r>
      <w:r>
        <w:rPr>
          <w:rFonts w:eastAsia="SimSun"/>
          <w:sz w:val="28"/>
          <w:szCs w:val="28"/>
          <w:lang w:eastAsia="zh-CN"/>
        </w:rPr>
        <w:t>2</w:t>
      </w:r>
      <w:r w:rsidRPr="00A27C09">
        <w:rPr>
          <w:rFonts w:eastAsia="SimSun"/>
          <w:sz w:val="28"/>
          <w:szCs w:val="28"/>
          <w:lang w:eastAsia="zh-CN"/>
        </w:rPr>
        <w:t xml:space="preserve"> года до </w:t>
      </w:r>
      <w:r>
        <w:rPr>
          <w:rFonts w:eastAsia="SimSun"/>
          <w:sz w:val="28"/>
          <w:szCs w:val="28"/>
          <w:lang w:eastAsia="zh-CN"/>
        </w:rPr>
        <w:t>17.30</w:t>
      </w:r>
      <w:r w:rsidRPr="00A27C09">
        <w:rPr>
          <w:rFonts w:eastAsia="SimSun"/>
          <w:sz w:val="28"/>
          <w:szCs w:val="28"/>
          <w:lang w:eastAsia="zh-CN"/>
        </w:rPr>
        <w:t xml:space="preserve"> часов </w:t>
      </w:r>
      <w:r>
        <w:rPr>
          <w:rFonts w:eastAsia="SimSun"/>
          <w:sz w:val="28"/>
          <w:szCs w:val="28"/>
          <w:lang w:eastAsia="zh-CN"/>
        </w:rPr>
        <w:t>30</w:t>
      </w:r>
      <w:r w:rsidR="00AE6A84">
        <w:rPr>
          <w:rFonts w:eastAsia="SimSun"/>
          <w:sz w:val="28"/>
          <w:szCs w:val="28"/>
          <w:lang w:eastAsia="zh-CN"/>
        </w:rPr>
        <w:t>.11.</w:t>
      </w:r>
      <w:r w:rsidRPr="00A27C09">
        <w:rPr>
          <w:rFonts w:eastAsia="SimSun"/>
          <w:sz w:val="28"/>
          <w:szCs w:val="28"/>
          <w:lang w:eastAsia="zh-CN"/>
        </w:rPr>
        <w:t>202</w:t>
      </w:r>
      <w:r>
        <w:rPr>
          <w:rFonts w:eastAsia="SimSun"/>
          <w:sz w:val="28"/>
          <w:szCs w:val="28"/>
          <w:lang w:eastAsia="zh-CN"/>
        </w:rPr>
        <w:t>2</w:t>
      </w:r>
      <w:r w:rsidRPr="00A27C09">
        <w:rPr>
          <w:rFonts w:eastAsia="SimSun"/>
          <w:sz w:val="28"/>
          <w:szCs w:val="28"/>
          <w:lang w:eastAsia="zh-CN"/>
        </w:rPr>
        <w:t xml:space="preserve"> года по рабочим дням. Указано местное время.</w:t>
      </w:r>
    </w:p>
    <w:p w14:paraId="020E781D" w14:textId="77777777" w:rsidR="00A27C09" w:rsidRPr="00A27C09" w:rsidRDefault="00A27C09" w:rsidP="00A27C09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14:paraId="002291BC" w14:textId="16678C13" w:rsidR="00A27C09" w:rsidRPr="00A27C09" w:rsidRDefault="00A27C09" w:rsidP="00A27C09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A27C09">
        <w:rPr>
          <w:rFonts w:eastAsia="SimSun"/>
          <w:sz w:val="28"/>
          <w:szCs w:val="28"/>
          <w:lang w:eastAsia="zh-CN"/>
        </w:rPr>
        <w:t xml:space="preserve">Дата </w:t>
      </w:r>
      <w:r w:rsidR="0027196C">
        <w:rPr>
          <w:rFonts w:eastAsia="SimSun"/>
          <w:sz w:val="28"/>
          <w:szCs w:val="28"/>
          <w:lang w:eastAsia="zh-CN"/>
        </w:rPr>
        <w:t xml:space="preserve">конкурса (дата </w:t>
      </w:r>
      <w:r w:rsidRPr="00A27C09">
        <w:rPr>
          <w:rFonts w:eastAsia="SimSun"/>
          <w:sz w:val="28"/>
          <w:szCs w:val="28"/>
          <w:lang w:eastAsia="zh-CN"/>
        </w:rPr>
        <w:t>вскрытия конвертов</w:t>
      </w:r>
      <w:r w:rsidR="0027196C">
        <w:rPr>
          <w:rFonts w:eastAsia="SimSun"/>
          <w:sz w:val="28"/>
          <w:szCs w:val="28"/>
          <w:lang w:eastAsia="zh-CN"/>
        </w:rPr>
        <w:t>)</w:t>
      </w:r>
      <w:r w:rsidRPr="00A27C09">
        <w:rPr>
          <w:rFonts w:eastAsia="SimSun"/>
          <w:sz w:val="28"/>
          <w:szCs w:val="28"/>
          <w:lang w:eastAsia="zh-CN"/>
        </w:rPr>
        <w:t xml:space="preserve">: </w:t>
      </w:r>
      <w:r w:rsidR="009075CF">
        <w:rPr>
          <w:rFonts w:eastAsia="SimSun"/>
          <w:sz w:val="28"/>
          <w:szCs w:val="28"/>
          <w:lang w:eastAsia="zh-CN"/>
        </w:rPr>
        <w:t>01</w:t>
      </w:r>
      <w:r w:rsidR="00AE6A84">
        <w:rPr>
          <w:rFonts w:eastAsia="SimSun"/>
          <w:sz w:val="28"/>
          <w:szCs w:val="28"/>
          <w:lang w:eastAsia="zh-CN"/>
        </w:rPr>
        <w:t>.12.</w:t>
      </w:r>
      <w:r w:rsidR="009075CF">
        <w:rPr>
          <w:rFonts w:eastAsia="SimSun"/>
          <w:sz w:val="28"/>
          <w:szCs w:val="28"/>
          <w:lang w:eastAsia="zh-CN"/>
        </w:rPr>
        <w:t>2022</w:t>
      </w:r>
      <w:r w:rsidRPr="00A27C09">
        <w:rPr>
          <w:rFonts w:eastAsia="SimSun"/>
          <w:sz w:val="28"/>
          <w:szCs w:val="28"/>
          <w:lang w:eastAsia="zh-CN"/>
        </w:rPr>
        <w:t xml:space="preserve"> года в </w:t>
      </w:r>
      <w:r w:rsidR="009075CF">
        <w:rPr>
          <w:rFonts w:eastAsia="SimSun"/>
          <w:sz w:val="28"/>
          <w:szCs w:val="28"/>
          <w:lang w:eastAsia="zh-CN"/>
        </w:rPr>
        <w:t>11</w:t>
      </w:r>
      <w:r w:rsidRPr="00A27C09">
        <w:rPr>
          <w:rFonts w:eastAsia="SimSun"/>
          <w:sz w:val="28"/>
          <w:szCs w:val="28"/>
          <w:lang w:eastAsia="zh-CN"/>
        </w:rPr>
        <w:t>-00 часов.</w:t>
      </w:r>
    </w:p>
    <w:p w14:paraId="493D7852" w14:textId="3874FB22" w:rsidR="00A27C09" w:rsidRDefault="00A27C09" w:rsidP="00A27C09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A27C09">
        <w:rPr>
          <w:rFonts w:eastAsia="SimSun"/>
          <w:sz w:val="28"/>
          <w:szCs w:val="28"/>
          <w:lang w:eastAsia="zh-CN"/>
        </w:rPr>
        <w:t xml:space="preserve">Дата подведения итогов конкурса: </w:t>
      </w:r>
      <w:r w:rsidR="009075CF">
        <w:rPr>
          <w:rFonts w:eastAsia="SimSun"/>
          <w:sz w:val="28"/>
          <w:szCs w:val="28"/>
          <w:lang w:eastAsia="zh-CN"/>
        </w:rPr>
        <w:t xml:space="preserve">не позднее </w:t>
      </w:r>
      <w:r w:rsidR="00AE6A84">
        <w:rPr>
          <w:rFonts w:eastAsia="SimSun"/>
          <w:sz w:val="28"/>
          <w:szCs w:val="28"/>
          <w:lang w:eastAsia="zh-CN"/>
        </w:rPr>
        <w:t>14.12.2022 года.</w:t>
      </w:r>
    </w:p>
    <w:p w14:paraId="7AD31127" w14:textId="4F6F901A" w:rsidR="00AE6A84" w:rsidRDefault="00AE6A84" w:rsidP="00A27C09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AE6A84">
        <w:rPr>
          <w:rFonts w:eastAsia="SimSun"/>
          <w:sz w:val="28"/>
          <w:szCs w:val="28"/>
          <w:lang w:eastAsia="zh-CN"/>
        </w:rPr>
        <w:t xml:space="preserve">Договор </w:t>
      </w:r>
      <w:r w:rsidR="001327EA">
        <w:rPr>
          <w:rFonts w:eastAsia="SimSun"/>
          <w:sz w:val="28"/>
          <w:szCs w:val="28"/>
          <w:lang w:eastAsia="zh-CN"/>
        </w:rPr>
        <w:t xml:space="preserve">на проведение аудита годовой бухгалтерской (финансовой отчетности) некоммерческой организации «Алтайский фонд развития малого и среднего предпринимательства» за 2022 год </w:t>
      </w:r>
      <w:r w:rsidRPr="00AE6A84">
        <w:rPr>
          <w:rFonts w:eastAsia="SimSun"/>
          <w:sz w:val="28"/>
          <w:szCs w:val="28"/>
          <w:lang w:eastAsia="zh-CN"/>
        </w:rPr>
        <w:t xml:space="preserve">заключается не позднее 20 (двадцати) календарных дней с даты принятия Советом Фонда решения об утверждения победителя и заключении с ним договора </w:t>
      </w:r>
      <w:r>
        <w:rPr>
          <w:rFonts w:eastAsia="SimSun"/>
          <w:sz w:val="28"/>
          <w:szCs w:val="28"/>
          <w:lang w:eastAsia="zh-CN"/>
        </w:rPr>
        <w:t>на проведение аудита</w:t>
      </w:r>
      <w:r w:rsidRPr="00AE6A84">
        <w:rPr>
          <w:rFonts w:eastAsia="SimSun"/>
          <w:sz w:val="28"/>
          <w:szCs w:val="28"/>
          <w:lang w:eastAsia="zh-CN"/>
        </w:rPr>
        <w:t xml:space="preserve"> годовой бухгалтерской (финансовой) отчетности некоммерческой организации «Алтайский фонд развития малого и среднего предпринимательства»</w:t>
      </w:r>
      <w:r>
        <w:rPr>
          <w:rFonts w:eastAsia="SimSun"/>
          <w:sz w:val="28"/>
          <w:szCs w:val="28"/>
          <w:lang w:eastAsia="zh-CN"/>
        </w:rPr>
        <w:t>.</w:t>
      </w:r>
    </w:p>
    <w:p w14:paraId="4496BFF4" w14:textId="4EB58160" w:rsidR="00005F8F" w:rsidRDefault="00005F8F" w:rsidP="00A27C09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14:paraId="2431239B" w14:textId="753B0D6A" w:rsidR="00FB76C1" w:rsidRPr="00FB76C1" w:rsidRDefault="00FB76C1" w:rsidP="00A27C09">
      <w:pPr>
        <w:ind w:firstLine="851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FB76C1">
        <w:rPr>
          <w:rFonts w:eastAsia="SimSun"/>
          <w:b/>
          <w:bCs/>
          <w:sz w:val="28"/>
          <w:szCs w:val="28"/>
          <w:lang w:eastAsia="zh-CN"/>
        </w:rPr>
        <w:t>7. Порядок отмены конкурса</w:t>
      </w:r>
    </w:p>
    <w:p w14:paraId="2F585861" w14:textId="50597C4C" w:rsidR="0027196C" w:rsidRDefault="00FB76C1" w:rsidP="00FB76C1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7196C">
        <w:rPr>
          <w:rFonts w:eastAsia="SimSun"/>
          <w:sz w:val="28"/>
          <w:szCs w:val="28"/>
          <w:lang w:eastAsia="zh-CN"/>
        </w:rPr>
        <w:t>Организатор конкурса вправе отменить конкурс не позднее чем за 5 (пять) дней до даты окончания срока подачи заявок на участие в конкурсе</w:t>
      </w:r>
      <w:r w:rsidR="0027196C">
        <w:rPr>
          <w:rFonts w:eastAsia="SimSun"/>
          <w:sz w:val="28"/>
          <w:szCs w:val="28"/>
          <w:lang w:eastAsia="zh-CN"/>
        </w:rPr>
        <w:t xml:space="preserve">, </w:t>
      </w:r>
      <w:r w:rsidR="0027196C" w:rsidRPr="0027196C">
        <w:rPr>
          <w:rFonts w:eastAsia="SimSun"/>
          <w:sz w:val="28"/>
          <w:szCs w:val="28"/>
          <w:lang w:eastAsia="zh-CN"/>
        </w:rPr>
        <w:t xml:space="preserve">разместив об этом соответствующее сообщение на официальном сайте Фонда в срок не позднее 2 (Двух) рабочих дней со дня принятия данного решения. </w:t>
      </w:r>
      <w:r w:rsidRPr="0027196C">
        <w:rPr>
          <w:rFonts w:eastAsia="SimSun"/>
          <w:sz w:val="28"/>
          <w:szCs w:val="28"/>
          <w:lang w:eastAsia="zh-CN"/>
        </w:rPr>
        <w:t xml:space="preserve"> </w:t>
      </w:r>
      <w:r w:rsidR="0027196C" w:rsidRPr="0027196C">
        <w:rPr>
          <w:rFonts w:eastAsia="SimSun"/>
          <w:sz w:val="28"/>
          <w:szCs w:val="28"/>
          <w:lang w:eastAsia="zh-CN"/>
        </w:rPr>
        <w:t xml:space="preserve">Конкурс считается отмененным с момента размещения решения о его отмене на официальном сайте организатора конкурса. </w:t>
      </w:r>
    </w:p>
    <w:p w14:paraId="6446E82C" w14:textId="6B434964" w:rsidR="00FB76C1" w:rsidRPr="0027196C" w:rsidRDefault="00FB76C1" w:rsidP="00FB76C1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7196C">
        <w:rPr>
          <w:rFonts w:eastAsia="SimSun"/>
          <w:sz w:val="28"/>
          <w:szCs w:val="28"/>
          <w:lang w:eastAsia="zh-CN"/>
        </w:rPr>
        <w:t xml:space="preserve">Решение об отмене конкурса незамедлительно доводится до сведения участников конкурса, подавших заявки (при наличии у заказчика информации для осуществления связи с данными участниками). </w:t>
      </w:r>
    </w:p>
    <w:p w14:paraId="643222B4" w14:textId="77777777" w:rsidR="000902E2" w:rsidRDefault="000902E2" w:rsidP="00A27C09">
      <w:pPr>
        <w:ind w:firstLine="851"/>
        <w:jc w:val="both"/>
        <w:rPr>
          <w:rFonts w:eastAsia="SimSun"/>
          <w:b/>
          <w:bCs/>
          <w:sz w:val="28"/>
          <w:szCs w:val="28"/>
          <w:lang w:eastAsia="zh-CN"/>
        </w:rPr>
      </w:pPr>
    </w:p>
    <w:p w14:paraId="7C0157A8" w14:textId="52FE7812" w:rsidR="00127AB7" w:rsidRDefault="000902E2" w:rsidP="00A27C09">
      <w:pPr>
        <w:ind w:firstLine="851"/>
        <w:jc w:val="both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8</w:t>
      </w:r>
      <w:r w:rsidR="00005F8F" w:rsidRPr="00127AB7">
        <w:rPr>
          <w:rFonts w:eastAsia="SimSun"/>
          <w:b/>
          <w:bCs/>
          <w:sz w:val="28"/>
          <w:szCs w:val="28"/>
          <w:lang w:eastAsia="zh-CN"/>
        </w:rPr>
        <w:t>.</w:t>
      </w:r>
      <w:r w:rsidR="00127AB7" w:rsidRPr="00127AB7">
        <w:rPr>
          <w:rFonts w:eastAsia="SimSun"/>
          <w:b/>
          <w:bCs/>
          <w:sz w:val="28"/>
          <w:szCs w:val="28"/>
          <w:lang w:eastAsia="zh-CN"/>
        </w:rPr>
        <w:t xml:space="preserve"> Порядок отказа от сотрудничества</w:t>
      </w:r>
      <w:r w:rsidR="00005F8F" w:rsidRPr="00127AB7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14:paraId="7A0DC3C1" w14:textId="6EBAA4D3" w:rsidR="00005F8F" w:rsidRPr="003724F2" w:rsidRDefault="001A1F17" w:rsidP="00A27C09">
      <w:pPr>
        <w:ind w:firstLine="851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 w:rsidRPr="003724F2">
        <w:rPr>
          <w:rFonts w:eastAsia="SimSun"/>
          <w:color w:val="000000" w:themeColor="text1"/>
          <w:sz w:val="28"/>
          <w:szCs w:val="28"/>
          <w:lang w:eastAsia="zh-CN"/>
        </w:rPr>
        <w:t>Стороны</w:t>
      </w:r>
      <w:r w:rsidR="00005F8F" w:rsidRPr="003724F2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="008B1A56" w:rsidRPr="003724F2">
        <w:rPr>
          <w:rFonts w:eastAsia="SimSun"/>
          <w:color w:val="000000" w:themeColor="text1"/>
          <w:sz w:val="28"/>
          <w:szCs w:val="28"/>
          <w:lang w:eastAsia="zh-CN"/>
        </w:rPr>
        <w:t>(организатор конкурса</w:t>
      </w:r>
      <w:r w:rsidR="00804B50" w:rsidRPr="003724F2">
        <w:rPr>
          <w:rFonts w:eastAsia="SimSun"/>
          <w:color w:val="000000" w:themeColor="text1"/>
          <w:sz w:val="28"/>
          <w:szCs w:val="28"/>
          <w:lang w:eastAsia="zh-CN"/>
        </w:rPr>
        <w:t>,</w:t>
      </w:r>
      <w:r w:rsidR="00185BA6" w:rsidRPr="003724F2">
        <w:rPr>
          <w:rFonts w:eastAsia="SimSun"/>
          <w:color w:val="000000" w:themeColor="text1"/>
          <w:sz w:val="28"/>
          <w:szCs w:val="28"/>
          <w:lang w:eastAsia="zh-CN"/>
        </w:rPr>
        <w:t xml:space="preserve"> аудиторская организация (аудитор)) </w:t>
      </w:r>
      <w:r w:rsidR="002E7E70" w:rsidRPr="003724F2">
        <w:rPr>
          <w:rFonts w:eastAsia="SimSun"/>
          <w:color w:val="000000" w:themeColor="text1"/>
          <w:sz w:val="28"/>
          <w:szCs w:val="28"/>
          <w:lang w:eastAsia="zh-CN"/>
        </w:rPr>
        <w:t xml:space="preserve">в течение 5 лет </w:t>
      </w:r>
      <w:r w:rsidR="00103EA8" w:rsidRPr="003724F2">
        <w:rPr>
          <w:rFonts w:eastAsia="SimSun"/>
          <w:color w:val="000000" w:themeColor="text1"/>
          <w:sz w:val="28"/>
          <w:szCs w:val="28"/>
          <w:lang w:eastAsia="zh-CN"/>
        </w:rPr>
        <w:t xml:space="preserve">вправе </w:t>
      </w:r>
      <w:r w:rsidR="00005F8F" w:rsidRPr="003724F2">
        <w:rPr>
          <w:rFonts w:eastAsia="SimSun"/>
          <w:color w:val="000000" w:themeColor="text1"/>
          <w:sz w:val="28"/>
          <w:szCs w:val="28"/>
          <w:lang w:eastAsia="zh-CN"/>
        </w:rPr>
        <w:t xml:space="preserve">в одностороннем порядке отказаться </w:t>
      </w:r>
      <w:r w:rsidR="00F73EEE" w:rsidRPr="003724F2">
        <w:rPr>
          <w:rFonts w:eastAsia="SimSun"/>
          <w:color w:val="000000" w:themeColor="text1"/>
          <w:sz w:val="28"/>
          <w:szCs w:val="28"/>
          <w:lang w:eastAsia="zh-CN"/>
        </w:rPr>
        <w:t>от дальнейшего сотрудничества до заключения очередного договора. При этом аудиторская организация (аудитор) обязана уведомить о своем намерении не продолжать сотрудничество с некоммерческой организацией «Алтайский фонд развития малого и среднего предпринимательства» до 01 ноября года</w:t>
      </w:r>
      <w:r w:rsidR="00127AB7" w:rsidRPr="003724F2">
        <w:rPr>
          <w:rFonts w:eastAsia="SimSun"/>
          <w:color w:val="000000" w:themeColor="text1"/>
          <w:sz w:val="28"/>
          <w:szCs w:val="28"/>
          <w:lang w:eastAsia="zh-CN"/>
        </w:rPr>
        <w:t xml:space="preserve">, </w:t>
      </w:r>
      <w:r w:rsidR="00F73EEE" w:rsidRPr="003724F2">
        <w:rPr>
          <w:rFonts w:eastAsia="SimSun"/>
          <w:color w:val="000000" w:themeColor="text1"/>
          <w:sz w:val="28"/>
          <w:szCs w:val="28"/>
          <w:lang w:eastAsia="zh-CN"/>
        </w:rPr>
        <w:t xml:space="preserve">подлежащего очередной </w:t>
      </w:r>
      <w:r w:rsidR="00127AB7" w:rsidRPr="003724F2">
        <w:rPr>
          <w:rFonts w:eastAsia="SimSun"/>
          <w:color w:val="000000" w:themeColor="text1"/>
          <w:sz w:val="28"/>
          <w:szCs w:val="28"/>
          <w:lang w:eastAsia="zh-CN"/>
        </w:rPr>
        <w:t>аудиторской</w:t>
      </w:r>
      <w:r w:rsidR="00F73EEE" w:rsidRPr="003724F2">
        <w:rPr>
          <w:rFonts w:eastAsia="SimSun"/>
          <w:color w:val="000000" w:themeColor="text1"/>
          <w:sz w:val="28"/>
          <w:szCs w:val="28"/>
          <w:lang w:eastAsia="zh-CN"/>
        </w:rPr>
        <w:t xml:space="preserve"> проверке.</w:t>
      </w:r>
    </w:p>
    <w:p w14:paraId="4D358983" w14:textId="6EB77062" w:rsidR="00127AB7" w:rsidRPr="002E7E70" w:rsidRDefault="00127AB7" w:rsidP="00A27C09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E7E70">
        <w:rPr>
          <w:rFonts w:eastAsia="SimSun"/>
          <w:sz w:val="28"/>
          <w:szCs w:val="28"/>
          <w:lang w:eastAsia="zh-CN"/>
        </w:rPr>
        <w:t>Некоммерческая организация «Алтайский фонд развития малого и среднего предпринимательства» в случае отказа от дальнейшего сотрудничества с аудиторской организацией (аудитором) объявляет новый конкурс по отбору</w:t>
      </w:r>
      <w:r w:rsidRPr="002E7E70">
        <w:t xml:space="preserve"> </w:t>
      </w:r>
      <w:r w:rsidRPr="002E7E70">
        <w:rPr>
          <w:rFonts w:eastAsia="SimSun"/>
          <w:sz w:val="28"/>
          <w:szCs w:val="28"/>
          <w:lang w:eastAsia="zh-CN"/>
        </w:rPr>
        <w:t>аудиторской организации (аудитора) на право заключения договора на проведение аудита бухгалтерской (финансовой) отчетности.</w:t>
      </w:r>
    </w:p>
    <w:p w14:paraId="3004FD36" w14:textId="77777777" w:rsidR="00762B76" w:rsidRPr="00A27C09" w:rsidRDefault="00762B76" w:rsidP="00A27C09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14:paraId="7DA02C82" w14:textId="535AE28A" w:rsidR="001A1F17" w:rsidRDefault="000902E2" w:rsidP="00A27C09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9</w:t>
      </w:r>
      <w:r w:rsidR="00E12043" w:rsidRPr="00E12043">
        <w:rPr>
          <w:rFonts w:eastAsia="SimSun"/>
          <w:b/>
          <w:bCs/>
          <w:sz w:val="28"/>
          <w:szCs w:val="28"/>
          <w:lang w:eastAsia="zh-CN"/>
        </w:rPr>
        <w:t>.</w:t>
      </w:r>
      <w:r w:rsidR="001A1F17">
        <w:rPr>
          <w:rFonts w:eastAsia="SimSun"/>
          <w:b/>
          <w:bCs/>
          <w:sz w:val="28"/>
          <w:szCs w:val="28"/>
          <w:lang w:eastAsia="zh-CN"/>
        </w:rPr>
        <w:t xml:space="preserve"> Прочие условия</w:t>
      </w:r>
      <w:r w:rsidR="00E12043">
        <w:rPr>
          <w:rFonts w:eastAsia="SimSun"/>
          <w:sz w:val="28"/>
          <w:szCs w:val="28"/>
          <w:lang w:eastAsia="zh-CN"/>
        </w:rPr>
        <w:t xml:space="preserve"> </w:t>
      </w:r>
    </w:p>
    <w:p w14:paraId="7678DE76" w14:textId="1571B239" w:rsidR="00A27C09" w:rsidRDefault="00A27C09" w:rsidP="00A27C09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A27C09">
        <w:rPr>
          <w:rFonts w:eastAsia="SimSun"/>
          <w:sz w:val="28"/>
          <w:szCs w:val="28"/>
          <w:lang w:eastAsia="zh-CN"/>
        </w:rPr>
        <w:t xml:space="preserve">Остальные и более подробные условия открытого </w:t>
      </w:r>
      <w:r w:rsidR="00762B76">
        <w:rPr>
          <w:rFonts w:eastAsia="SimSun"/>
          <w:sz w:val="28"/>
          <w:szCs w:val="28"/>
          <w:lang w:eastAsia="zh-CN"/>
        </w:rPr>
        <w:t>к</w:t>
      </w:r>
      <w:r w:rsidRPr="00A27C09">
        <w:rPr>
          <w:rFonts w:eastAsia="SimSun"/>
          <w:sz w:val="28"/>
          <w:szCs w:val="28"/>
          <w:lang w:eastAsia="zh-CN"/>
        </w:rPr>
        <w:t xml:space="preserve">онкурса содержатся в </w:t>
      </w:r>
      <w:r w:rsidR="00E12043">
        <w:rPr>
          <w:rFonts w:eastAsia="SimSun"/>
          <w:sz w:val="28"/>
          <w:szCs w:val="28"/>
          <w:lang w:eastAsia="zh-CN"/>
        </w:rPr>
        <w:t xml:space="preserve">Порядке </w:t>
      </w:r>
      <w:r w:rsidR="00E12043" w:rsidRPr="00E12043">
        <w:rPr>
          <w:rFonts w:eastAsia="SimSun"/>
          <w:sz w:val="28"/>
          <w:szCs w:val="28"/>
          <w:lang w:eastAsia="zh-CN"/>
        </w:rPr>
        <w:t>отбора аудиторской организации (индивидуального аудитора)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 (прилагается)</w:t>
      </w:r>
      <w:r w:rsidR="00E12043">
        <w:rPr>
          <w:rFonts w:eastAsia="SimSun"/>
          <w:sz w:val="28"/>
          <w:szCs w:val="28"/>
          <w:lang w:eastAsia="zh-CN"/>
        </w:rPr>
        <w:t>.</w:t>
      </w:r>
    </w:p>
    <w:p w14:paraId="2ED94E86" w14:textId="77777777" w:rsidR="00DE00D4" w:rsidRDefault="00DE00D4" w:rsidP="00DE00D4">
      <w:pPr>
        <w:jc w:val="center"/>
        <w:rPr>
          <w:rFonts w:eastAsia="SimSun"/>
          <w:sz w:val="28"/>
          <w:szCs w:val="28"/>
          <w:lang w:eastAsia="zh-CN"/>
        </w:rPr>
      </w:pPr>
    </w:p>
    <w:sectPr w:rsidR="00DE00D4" w:rsidSect="007A5344">
      <w:pgSz w:w="11906" w:h="16838"/>
      <w:pgMar w:top="709" w:right="707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22F0" w14:textId="77777777" w:rsidR="00B70144" w:rsidRDefault="00B70144" w:rsidP="00B74114">
      <w:r>
        <w:separator/>
      </w:r>
    </w:p>
  </w:endnote>
  <w:endnote w:type="continuationSeparator" w:id="0">
    <w:p w14:paraId="4C5E1FE0" w14:textId="77777777" w:rsidR="00B70144" w:rsidRDefault="00B70144" w:rsidP="00B7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E430" w14:textId="77777777" w:rsidR="00B70144" w:rsidRDefault="00B70144" w:rsidP="00B74114">
      <w:r>
        <w:separator/>
      </w:r>
    </w:p>
  </w:footnote>
  <w:footnote w:type="continuationSeparator" w:id="0">
    <w:p w14:paraId="413B3C5F" w14:textId="77777777" w:rsidR="00B70144" w:rsidRDefault="00B70144" w:rsidP="00B7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97E51"/>
    <w:multiLevelType w:val="hybridMultilevel"/>
    <w:tmpl w:val="5FB40FA6"/>
    <w:lvl w:ilvl="0" w:tplc="B8E0E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090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615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870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439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0BD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A89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6B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634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B83802"/>
    <w:multiLevelType w:val="hybridMultilevel"/>
    <w:tmpl w:val="0958F502"/>
    <w:lvl w:ilvl="0" w:tplc="1728A5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7AB04FD4" w:tentative="1">
      <w:start w:val="1"/>
      <w:numFmt w:val="lowerLetter"/>
      <w:lvlText w:val="%2."/>
      <w:lvlJc w:val="left"/>
      <w:pPr>
        <w:ind w:left="1137" w:hanging="360"/>
      </w:pPr>
    </w:lvl>
    <w:lvl w:ilvl="2" w:tplc="E4ECF08C" w:tentative="1">
      <w:start w:val="1"/>
      <w:numFmt w:val="lowerRoman"/>
      <w:lvlText w:val="%3."/>
      <w:lvlJc w:val="right"/>
      <w:pPr>
        <w:ind w:left="1857" w:hanging="180"/>
      </w:pPr>
    </w:lvl>
    <w:lvl w:ilvl="3" w:tplc="D8446414" w:tentative="1">
      <w:start w:val="1"/>
      <w:numFmt w:val="decimal"/>
      <w:lvlText w:val="%4."/>
      <w:lvlJc w:val="left"/>
      <w:pPr>
        <w:ind w:left="2577" w:hanging="360"/>
      </w:pPr>
    </w:lvl>
    <w:lvl w:ilvl="4" w:tplc="AB2AF4A4" w:tentative="1">
      <w:start w:val="1"/>
      <w:numFmt w:val="lowerLetter"/>
      <w:lvlText w:val="%5."/>
      <w:lvlJc w:val="left"/>
      <w:pPr>
        <w:ind w:left="3297" w:hanging="360"/>
      </w:pPr>
    </w:lvl>
    <w:lvl w:ilvl="5" w:tplc="E5707CFC" w:tentative="1">
      <w:start w:val="1"/>
      <w:numFmt w:val="lowerRoman"/>
      <w:lvlText w:val="%6."/>
      <w:lvlJc w:val="right"/>
      <w:pPr>
        <w:ind w:left="4017" w:hanging="180"/>
      </w:pPr>
    </w:lvl>
    <w:lvl w:ilvl="6" w:tplc="6CC88FD6" w:tentative="1">
      <w:start w:val="1"/>
      <w:numFmt w:val="decimal"/>
      <w:lvlText w:val="%7."/>
      <w:lvlJc w:val="left"/>
      <w:pPr>
        <w:ind w:left="4737" w:hanging="360"/>
      </w:pPr>
    </w:lvl>
    <w:lvl w:ilvl="7" w:tplc="942E2432" w:tentative="1">
      <w:start w:val="1"/>
      <w:numFmt w:val="lowerLetter"/>
      <w:lvlText w:val="%8."/>
      <w:lvlJc w:val="left"/>
      <w:pPr>
        <w:ind w:left="5457" w:hanging="360"/>
      </w:pPr>
    </w:lvl>
    <w:lvl w:ilvl="8" w:tplc="DEF02C8A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077684A"/>
    <w:multiLevelType w:val="hybridMultilevel"/>
    <w:tmpl w:val="445E3C50"/>
    <w:lvl w:ilvl="0" w:tplc="1848F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641F6A"/>
    <w:multiLevelType w:val="hybridMultilevel"/>
    <w:tmpl w:val="25709E66"/>
    <w:lvl w:ilvl="0" w:tplc="E1FC088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1D951E59"/>
    <w:multiLevelType w:val="hybridMultilevel"/>
    <w:tmpl w:val="8004964C"/>
    <w:lvl w:ilvl="0" w:tplc="BEDA5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C04DB8"/>
    <w:multiLevelType w:val="hybridMultilevel"/>
    <w:tmpl w:val="7BF62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CE4A7D"/>
    <w:multiLevelType w:val="hybridMultilevel"/>
    <w:tmpl w:val="B5203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AF0208"/>
    <w:multiLevelType w:val="hybridMultilevel"/>
    <w:tmpl w:val="3550918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ED43788"/>
    <w:multiLevelType w:val="hybridMultilevel"/>
    <w:tmpl w:val="46BAB658"/>
    <w:lvl w:ilvl="0" w:tplc="98A69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A020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73494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C8F0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FAA0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DC11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A4AF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1CDA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6456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368A18C6"/>
    <w:multiLevelType w:val="hybridMultilevel"/>
    <w:tmpl w:val="39DAE364"/>
    <w:lvl w:ilvl="0" w:tplc="678CC53A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3707E68" w:tentative="1">
      <w:start w:val="1"/>
      <w:numFmt w:val="lowerLetter"/>
      <w:lvlText w:val="%2."/>
      <w:lvlJc w:val="left"/>
      <w:pPr>
        <w:ind w:left="1440" w:hanging="360"/>
      </w:pPr>
    </w:lvl>
    <w:lvl w:ilvl="2" w:tplc="E81AEC36" w:tentative="1">
      <w:start w:val="1"/>
      <w:numFmt w:val="lowerRoman"/>
      <w:lvlText w:val="%3."/>
      <w:lvlJc w:val="right"/>
      <w:pPr>
        <w:ind w:left="2160" w:hanging="180"/>
      </w:pPr>
    </w:lvl>
    <w:lvl w:ilvl="3" w:tplc="960A89B0" w:tentative="1">
      <w:start w:val="1"/>
      <w:numFmt w:val="decimal"/>
      <w:lvlText w:val="%4."/>
      <w:lvlJc w:val="left"/>
      <w:pPr>
        <w:ind w:left="2880" w:hanging="360"/>
      </w:pPr>
    </w:lvl>
    <w:lvl w:ilvl="4" w:tplc="ADB696A0" w:tentative="1">
      <w:start w:val="1"/>
      <w:numFmt w:val="lowerLetter"/>
      <w:lvlText w:val="%5."/>
      <w:lvlJc w:val="left"/>
      <w:pPr>
        <w:ind w:left="3600" w:hanging="360"/>
      </w:pPr>
    </w:lvl>
    <w:lvl w:ilvl="5" w:tplc="EA5EBF90" w:tentative="1">
      <w:start w:val="1"/>
      <w:numFmt w:val="lowerRoman"/>
      <w:lvlText w:val="%6."/>
      <w:lvlJc w:val="right"/>
      <w:pPr>
        <w:ind w:left="4320" w:hanging="180"/>
      </w:pPr>
    </w:lvl>
    <w:lvl w:ilvl="6" w:tplc="8B884920" w:tentative="1">
      <w:start w:val="1"/>
      <w:numFmt w:val="decimal"/>
      <w:lvlText w:val="%7."/>
      <w:lvlJc w:val="left"/>
      <w:pPr>
        <w:ind w:left="5040" w:hanging="360"/>
      </w:pPr>
    </w:lvl>
    <w:lvl w:ilvl="7" w:tplc="CC6CF048" w:tentative="1">
      <w:start w:val="1"/>
      <w:numFmt w:val="lowerLetter"/>
      <w:lvlText w:val="%8."/>
      <w:lvlJc w:val="left"/>
      <w:pPr>
        <w:ind w:left="5760" w:hanging="360"/>
      </w:pPr>
    </w:lvl>
    <w:lvl w:ilvl="8" w:tplc="B77CB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10DD7"/>
    <w:multiLevelType w:val="hybridMultilevel"/>
    <w:tmpl w:val="1332D29E"/>
    <w:lvl w:ilvl="0" w:tplc="8648E7E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2D08C0"/>
    <w:multiLevelType w:val="hybridMultilevel"/>
    <w:tmpl w:val="B98CB80E"/>
    <w:lvl w:ilvl="0" w:tplc="1848F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163B"/>
    <w:multiLevelType w:val="hybridMultilevel"/>
    <w:tmpl w:val="FC54D356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6" w15:restartNumberingAfterBreak="0">
    <w:nsid w:val="65466F42"/>
    <w:multiLevelType w:val="hybridMultilevel"/>
    <w:tmpl w:val="E5745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2E2F1E"/>
    <w:multiLevelType w:val="hybridMultilevel"/>
    <w:tmpl w:val="F3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B1B0E"/>
    <w:multiLevelType w:val="hybridMultilevel"/>
    <w:tmpl w:val="205CE5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BB728EC"/>
    <w:multiLevelType w:val="hybridMultilevel"/>
    <w:tmpl w:val="4BB858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711500CC"/>
    <w:multiLevelType w:val="hybridMultilevel"/>
    <w:tmpl w:val="7AAA3C3A"/>
    <w:lvl w:ilvl="0" w:tplc="1848F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3C30DA"/>
    <w:multiLevelType w:val="hybridMultilevel"/>
    <w:tmpl w:val="F3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0F2F"/>
    <w:multiLevelType w:val="hybridMultilevel"/>
    <w:tmpl w:val="5548198C"/>
    <w:lvl w:ilvl="0" w:tplc="1848F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3E1047"/>
    <w:multiLevelType w:val="singleLevel"/>
    <w:tmpl w:val="D68EA6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4" w15:restartNumberingAfterBreak="0">
    <w:nsid w:val="7E0B3769"/>
    <w:multiLevelType w:val="hybridMultilevel"/>
    <w:tmpl w:val="8C98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629076">
    <w:abstractNumId w:val="0"/>
  </w:num>
  <w:num w:numId="2" w16cid:durableId="1842743037">
    <w:abstractNumId w:val="23"/>
  </w:num>
  <w:num w:numId="3" w16cid:durableId="281158899">
    <w:abstractNumId w:val="19"/>
  </w:num>
  <w:num w:numId="4" w16cid:durableId="1402413462">
    <w:abstractNumId w:val="5"/>
  </w:num>
  <w:num w:numId="5" w16cid:durableId="844594112">
    <w:abstractNumId w:val="15"/>
  </w:num>
  <w:num w:numId="6" w16cid:durableId="948128614">
    <w:abstractNumId w:val="18"/>
  </w:num>
  <w:num w:numId="7" w16cid:durableId="175702433">
    <w:abstractNumId w:val="9"/>
  </w:num>
  <w:num w:numId="8" w16cid:durableId="26223855">
    <w:abstractNumId w:val="16"/>
  </w:num>
  <w:num w:numId="9" w16cid:durableId="282225047">
    <w:abstractNumId w:val="8"/>
  </w:num>
  <w:num w:numId="10" w16cid:durableId="1991320411">
    <w:abstractNumId w:val="24"/>
  </w:num>
  <w:num w:numId="11" w16cid:durableId="1070230151">
    <w:abstractNumId w:val="21"/>
  </w:num>
  <w:num w:numId="12" w16cid:durableId="1240167490">
    <w:abstractNumId w:val="17"/>
  </w:num>
  <w:num w:numId="13" w16cid:durableId="4878621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5496503">
    <w:abstractNumId w:val="6"/>
  </w:num>
  <w:num w:numId="15" w16cid:durableId="982003470">
    <w:abstractNumId w:val="2"/>
  </w:num>
  <w:num w:numId="16" w16cid:durableId="1857690499">
    <w:abstractNumId w:val="11"/>
  </w:num>
  <w:num w:numId="17" w16cid:durableId="1462844451">
    <w:abstractNumId w:val="12"/>
  </w:num>
  <w:num w:numId="18" w16cid:durableId="136730137">
    <w:abstractNumId w:val="10"/>
  </w:num>
  <w:num w:numId="19" w16cid:durableId="1985969643">
    <w:abstractNumId w:val="3"/>
  </w:num>
  <w:num w:numId="20" w16cid:durableId="133377278">
    <w:abstractNumId w:val="13"/>
  </w:num>
  <w:num w:numId="21" w16cid:durableId="1518808470">
    <w:abstractNumId w:val="1"/>
  </w:num>
  <w:num w:numId="22" w16cid:durableId="2032878979">
    <w:abstractNumId w:val="22"/>
  </w:num>
  <w:num w:numId="23" w16cid:durableId="192810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7896387">
    <w:abstractNumId w:val="4"/>
  </w:num>
  <w:num w:numId="25" w16cid:durableId="2053651148">
    <w:abstractNumId w:val="20"/>
  </w:num>
  <w:num w:numId="26" w16cid:durableId="19247533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1B"/>
    <w:rsid w:val="00005F8F"/>
    <w:rsid w:val="00013F3C"/>
    <w:rsid w:val="00016A40"/>
    <w:rsid w:val="00017585"/>
    <w:rsid w:val="00020515"/>
    <w:rsid w:val="000209FF"/>
    <w:rsid w:val="000241F2"/>
    <w:rsid w:val="00024318"/>
    <w:rsid w:val="0002547E"/>
    <w:rsid w:val="000256A3"/>
    <w:rsid w:val="00025EC5"/>
    <w:rsid w:val="00033E3E"/>
    <w:rsid w:val="000514F8"/>
    <w:rsid w:val="00056B83"/>
    <w:rsid w:val="00056F2C"/>
    <w:rsid w:val="00062721"/>
    <w:rsid w:val="00065318"/>
    <w:rsid w:val="00065B4C"/>
    <w:rsid w:val="00066AAD"/>
    <w:rsid w:val="00066E84"/>
    <w:rsid w:val="0006778C"/>
    <w:rsid w:val="00071CE0"/>
    <w:rsid w:val="00074236"/>
    <w:rsid w:val="00074E06"/>
    <w:rsid w:val="00082583"/>
    <w:rsid w:val="0008742C"/>
    <w:rsid w:val="000902E2"/>
    <w:rsid w:val="00092EFB"/>
    <w:rsid w:val="000A0CDE"/>
    <w:rsid w:val="000A3E60"/>
    <w:rsid w:val="000A3FB8"/>
    <w:rsid w:val="000C3F98"/>
    <w:rsid w:val="000C5AF2"/>
    <w:rsid w:val="000D3AD4"/>
    <w:rsid w:val="000E2CBB"/>
    <w:rsid w:val="000E3376"/>
    <w:rsid w:val="000E7874"/>
    <w:rsid w:val="000F3E77"/>
    <w:rsid w:val="000F7804"/>
    <w:rsid w:val="00100C9B"/>
    <w:rsid w:val="00103980"/>
    <w:rsid w:val="00103EA8"/>
    <w:rsid w:val="00105038"/>
    <w:rsid w:val="00111E09"/>
    <w:rsid w:val="001141D7"/>
    <w:rsid w:val="00117538"/>
    <w:rsid w:val="00124B2C"/>
    <w:rsid w:val="00125AF9"/>
    <w:rsid w:val="00127AB7"/>
    <w:rsid w:val="001327EA"/>
    <w:rsid w:val="00141170"/>
    <w:rsid w:val="00147BA1"/>
    <w:rsid w:val="00150E40"/>
    <w:rsid w:val="00154818"/>
    <w:rsid w:val="00154BBA"/>
    <w:rsid w:val="001554AB"/>
    <w:rsid w:val="001566CD"/>
    <w:rsid w:val="001612B7"/>
    <w:rsid w:val="00167C8A"/>
    <w:rsid w:val="001726F9"/>
    <w:rsid w:val="00172D87"/>
    <w:rsid w:val="00174D6A"/>
    <w:rsid w:val="00175A4E"/>
    <w:rsid w:val="00181F1B"/>
    <w:rsid w:val="001841B4"/>
    <w:rsid w:val="00185BA6"/>
    <w:rsid w:val="00191114"/>
    <w:rsid w:val="00192B6A"/>
    <w:rsid w:val="00193B5A"/>
    <w:rsid w:val="00197162"/>
    <w:rsid w:val="001A19FC"/>
    <w:rsid w:val="001A1F17"/>
    <w:rsid w:val="001A4E60"/>
    <w:rsid w:val="001B1DA8"/>
    <w:rsid w:val="001C0CDE"/>
    <w:rsid w:val="001C33B3"/>
    <w:rsid w:val="001D18BC"/>
    <w:rsid w:val="001D5583"/>
    <w:rsid w:val="001E5A1F"/>
    <w:rsid w:val="001E74B2"/>
    <w:rsid w:val="001F2F26"/>
    <w:rsid w:val="001F56DB"/>
    <w:rsid w:val="00200025"/>
    <w:rsid w:val="00202FBF"/>
    <w:rsid w:val="0020433D"/>
    <w:rsid w:val="00207D80"/>
    <w:rsid w:val="0021491B"/>
    <w:rsid w:val="002154CF"/>
    <w:rsid w:val="002203FB"/>
    <w:rsid w:val="0022094D"/>
    <w:rsid w:val="0023285C"/>
    <w:rsid w:val="0024622F"/>
    <w:rsid w:val="0025082D"/>
    <w:rsid w:val="00250A37"/>
    <w:rsid w:val="00250A5D"/>
    <w:rsid w:val="0025563E"/>
    <w:rsid w:val="00257FE2"/>
    <w:rsid w:val="00261319"/>
    <w:rsid w:val="00263DA7"/>
    <w:rsid w:val="00265101"/>
    <w:rsid w:val="0027050B"/>
    <w:rsid w:val="0027196C"/>
    <w:rsid w:val="00280086"/>
    <w:rsid w:val="00285DF4"/>
    <w:rsid w:val="00287AA8"/>
    <w:rsid w:val="002903D6"/>
    <w:rsid w:val="00292518"/>
    <w:rsid w:val="00292B66"/>
    <w:rsid w:val="00292D86"/>
    <w:rsid w:val="00294BE5"/>
    <w:rsid w:val="00297404"/>
    <w:rsid w:val="002A2E14"/>
    <w:rsid w:val="002B095D"/>
    <w:rsid w:val="002B0CA0"/>
    <w:rsid w:val="002B0CAE"/>
    <w:rsid w:val="002B635F"/>
    <w:rsid w:val="002B7604"/>
    <w:rsid w:val="002C39B9"/>
    <w:rsid w:val="002C5EF0"/>
    <w:rsid w:val="002C602A"/>
    <w:rsid w:val="002C624F"/>
    <w:rsid w:val="002D56D6"/>
    <w:rsid w:val="002D6332"/>
    <w:rsid w:val="002D7DA4"/>
    <w:rsid w:val="002E1274"/>
    <w:rsid w:val="002E1D96"/>
    <w:rsid w:val="002E3641"/>
    <w:rsid w:val="002E3739"/>
    <w:rsid w:val="002E39BC"/>
    <w:rsid w:val="002E4507"/>
    <w:rsid w:val="002E5CD7"/>
    <w:rsid w:val="002E7DE7"/>
    <w:rsid w:val="002E7E70"/>
    <w:rsid w:val="002F52BF"/>
    <w:rsid w:val="002F60FC"/>
    <w:rsid w:val="002F6628"/>
    <w:rsid w:val="002F7173"/>
    <w:rsid w:val="00301FBE"/>
    <w:rsid w:val="003031F7"/>
    <w:rsid w:val="00315A73"/>
    <w:rsid w:val="00321B48"/>
    <w:rsid w:val="00322A43"/>
    <w:rsid w:val="00324688"/>
    <w:rsid w:val="003248DA"/>
    <w:rsid w:val="00324B26"/>
    <w:rsid w:val="00333D73"/>
    <w:rsid w:val="003355E0"/>
    <w:rsid w:val="0034023A"/>
    <w:rsid w:val="003410CA"/>
    <w:rsid w:val="00344B2A"/>
    <w:rsid w:val="003454FB"/>
    <w:rsid w:val="00360986"/>
    <w:rsid w:val="00361663"/>
    <w:rsid w:val="00365658"/>
    <w:rsid w:val="00365F25"/>
    <w:rsid w:val="003724F2"/>
    <w:rsid w:val="0037289D"/>
    <w:rsid w:val="003854D8"/>
    <w:rsid w:val="0038602C"/>
    <w:rsid w:val="0039003D"/>
    <w:rsid w:val="00395394"/>
    <w:rsid w:val="00396721"/>
    <w:rsid w:val="003A0C02"/>
    <w:rsid w:val="003A24D1"/>
    <w:rsid w:val="003A3A23"/>
    <w:rsid w:val="003A5BCD"/>
    <w:rsid w:val="003A79C1"/>
    <w:rsid w:val="003B05AD"/>
    <w:rsid w:val="003D0955"/>
    <w:rsid w:val="003D3656"/>
    <w:rsid w:val="003D3E19"/>
    <w:rsid w:val="003D5D2C"/>
    <w:rsid w:val="003E6651"/>
    <w:rsid w:val="003E7703"/>
    <w:rsid w:val="003F0BC6"/>
    <w:rsid w:val="003F213D"/>
    <w:rsid w:val="003F6E54"/>
    <w:rsid w:val="0040031A"/>
    <w:rsid w:val="00407189"/>
    <w:rsid w:val="00415607"/>
    <w:rsid w:val="00420EA8"/>
    <w:rsid w:val="004222EB"/>
    <w:rsid w:val="0042708E"/>
    <w:rsid w:val="00430C27"/>
    <w:rsid w:val="00442DA3"/>
    <w:rsid w:val="00457716"/>
    <w:rsid w:val="00462653"/>
    <w:rsid w:val="0046693D"/>
    <w:rsid w:val="0046751D"/>
    <w:rsid w:val="00477C8C"/>
    <w:rsid w:val="0048394B"/>
    <w:rsid w:val="00490CF3"/>
    <w:rsid w:val="00491443"/>
    <w:rsid w:val="004935EA"/>
    <w:rsid w:val="00494BC8"/>
    <w:rsid w:val="004955EB"/>
    <w:rsid w:val="004A3D3B"/>
    <w:rsid w:val="004B6048"/>
    <w:rsid w:val="004C0A55"/>
    <w:rsid w:val="004C4E59"/>
    <w:rsid w:val="004D3AF9"/>
    <w:rsid w:val="004D579F"/>
    <w:rsid w:val="004E034E"/>
    <w:rsid w:val="004E0757"/>
    <w:rsid w:val="004E1FA1"/>
    <w:rsid w:val="004E4BAC"/>
    <w:rsid w:val="004E4EAA"/>
    <w:rsid w:val="004E759D"/>
    <w:rsid w:val="004F4211"/>
    <w:rsid w:val="004F5A20"/>
    <w:rsid w:val="004F6FFC"/>
    <w:rsid w:val="004F76F7"/>
    <w:rsid w:val="0050741B"/>
    <w:rsid w:val="00511EE7"/>
    <w:rsid w:val="005120BA"/>
    <w:rsid w:val="0051335D"/>
    <w:rsid w:val="00515110"/>
    <w:rsid w:val="0051512C"/>
    <w:rsid w:val="0052612D"/>
    <w:rsid w:val="00530815"/>
    <w:rsid w:val="005325B7"/>
    <w:rsid w:val="00532D5B"/>
    <w:rsid w:val="005332E6"/>
    <w:rsid w:val="00543CB9"/>
    <w:rsid w:val="005441EF"/>
    <w:rsid w:val="00545ACD"/>
    <w:rsid w:val="00550360"/>
    <w:rsid w:val="0055101E"/>
    <w:rsid w:val="005636C7"/>
    <w:rsid w:val="00576C85"/>
    <w:rsid w:val="00583166"/>
    <w:rsid w:val="005849FD"/>
    <w:rsid w:val="00587698"/>
    <w:rsid w:val="00594190"/>
    <w:rsid w:val="00596A54"/>
    <w:rsid w:val="005A065E"/>
    <w:rsid w:val="005A1806"/>
    <w:rsid w:val="005A1C9A"/>
    <w:rsid w:val="005A7CE6"/>
    <w:rsid w:val="005B150C"/>
    <w:rsid w:val="005B7239"/>
    <w:rsid w:val="005C09AF"/>
    <w:rsid w:val="005C0B94"/>
    <w:rsid w:val="005C4095"/>
    <w:rsid w:val="005D2710"/>
    <w:rsid w:val="005D3A91"/>
    <w:rsid w:val="005D5ED7"/>
    <w:rsid w:val="005E7790"/>
    <w:rsid w:val="005F357E"/>
    <w:rsid w:val="005F4F00"/>
    <w:rsid w:val="005F6F72"/>
    <w:rsid w:val="00605E18"/>
    <w:rsid w:val="006121CC"/>
    <w:rsid w:val="006148AD"/>
    <w:rsid w:val="00614FAC"/>
    <w:rsid w:val="006177F8"/>
    <w:rsid w:val="0062067E"/>
    <w:rsid w:val="006225F5"/>
    <w:rsid w:val="00626B30"/>
    <w:rsid w:val="00632065"/>
    <w:rsid w:val="00633AA7"/>
    <w:rsid w:val="0064116C"/>
    <w:rsid w:val="00642C85"/>
    <w:rsid w:val="00643EC1"/>
    <w:rsid w:val="006567A1"/>
    <w:rsid w:val="006678C5"/>
    <w:rsid w:val="00670972"/>
    <w:rsid w:val="00671EC6"/>
    <w:rsid w:val="0069204F"/>
    <w:rsid w:val="00693BE3"/>
    <w:rsid w:val="0069474A"/>
    <w:rsid w:val="00697CCA"/>
    <w:rsid w:val="006A1547"/>
    <w:rsid w:val="006A41E5"/>
    <w:rsid w:val="006A59B9"/>
    <w:rsid w:val="006C2073"/>
    <w:rsid w:val="006C7B1F"/>
    <w:rsid w:val="006D0B68"/>
    <w:rsid w:val="006D227A"/>
    <w:rsid w:val="006D56BE"/>
    <w:rsid w:val="006D79C9"/>
    <w:rsid w:val="006E1643"/>
    <w:rsid w:val="006E7107"/>
    <w:rsid w:val="006F0D11"/>
    <w:rsid w:val="006F60F2"/>
    <w:rsid w:val="006F638D"/>
    <w:rsid w:val="006F64E1"/>
    <w:rsid w:val="00700AF8"/>
    <w:rsid w:val="00702F57"/>
    <w:rsid w:val="00703440"/>
    <w:rsid w:val="0070737A"/>
    <w:rsid w:val="00707F6E"/>
    <w:rsid w:val="007113C5"/>
    <w:rsid w:val="007121FE"/>
    <w:rsid w:val="00714655"/>
    <w:rsid w:val="00717348"/>
    <w:rsid w:val="00720E74"/>
    <w:rsid w:val="0072328C"/>
    <w:rsid w:val="00744973"/>
    <w:rsid w:val="00744F19"/>
    <w:rsid w:val="00751388"/>
    <w:rsid w:val="00753B53"/>
    <w:rsid w:val="00754348"/>
    <w:rsid w:val="00762B76"/>
    <w:rsid w:val="00765213"/>
    <w:rsid w:val="00772C4F"/>
    <w:rsid w:val="00775C84"/>
    <w:rsid w:val="00776103"/>
    <w:rsid w:val="00777529"/>
    <w:rsid w:val="00784568"/>
    <w:rsid w:val="0079591F"/>
    <w:rsid w:val="00796296"/>
    <w:rsid w:val="007A5344"/>
    <w:rsid w:val="007D0407"/>
    <w:rsid w:val="007D0ECF"/>
    <w:rsid w:val="007D2609"/>
    <w:rsid w:val="007D606E"/>
    <w:rsid w:val="007E78DC"/>
    <w:rsid w:val="007F07E8"/>
    <w:rsid w:val="007F7A33"/>
    <w:rsid w:val="00802402"/>
    <w:rsid w:val="008028DF"/>
    <w:rsid w:val="00804B50"/>
    <w:rsid w:val="008166A2"/>
    <w:rsid w:val="00817D7F"/>
    <w:rsid w:val="008256D8"/>
    <w:rsid w:val="00825C75"/>
    <w:rsid w:val="00827BF0"/>
    <w:rsid w:val="00837206"/>
    <w:rsid w:val="00850572"/>
    <w:rsid w:val="00851EB6"/>
    <w:rsid w:val="0085245F"/>
    <w:rsid w:val="00854E13"/>
    <w:rsid w:val="00857670"/>
    <w:rsid w:val="00861887"/>
    <w:rsid w:val="00863C07"/>
    <w:rsid w:val="00864653"/>
    <w:rsid w:val="008675ED"/>
    <w:rsid w:val="008705BA"/>
    <w:rsid w:val="0087552F"/>
    <w:rsid w:val="00880CF4"/>
    <w:rsid w:val="008873E6"/>
    <w:rsid w:val="00893968"/>
    <w:rsid w:val="00894997"/>
    <w:rsid w:val="008A0C16"/>
    <w:rsid w:val="008A1D8E"/>
    <w:rsid w:val="008A21AD"/>
    <w:rsid w:val="008B1A56"/>
    <w:rsid w:val="008B27F9"/>
    <w:rsid w:val="008B6037"/>
    <w:rsid w:val="008C0175"/>
    <w:rsid w:val="008C34B3"/>
    <w:rsid w:val="008C4E9B"/>
    <w:rsid w:val="008D2444"/>
    <w:rsid w:val="008D2BDA"/>
    <w:rsid w:val="008D3EFB"/>
    <w:rsid w:val="008D619D"/>
    <w:rsid w:val="008D7AEB"/>
    <w:rsid w:val="008F0693"/>
    <w:rsid w:val="008F11C7"/>
    <w:rsid w:val="008F4AF8"/>
    <w:rsid w:val="00900C13"/>
    <w:rsid w:val="009018F8"/>
    <w:rsid w:val="009057AF"/>
    <w:rsid w:val="009075CF"/>
    <w:rsid w:val="009108FC"/>
    <w:rsid w:val="009128DD"/>
    <w:rsid w:val="0091328C"/>
    <w:rsid w:val="00914EDE"/>
    <w:rsid w:val="00915BC5"/>
    <w:rsid w:val="00917698"/>
    <w:rsid w:val="00922FF8"/>
    <w:rsid w:val="00923A18"/>
    <w:rsid w:val="00924D5C"/>
    <w:rsid w:val="00924E77"/>
    <w:rsid w:val="00927945"/>
    <w:rsid w:val="00931010"/>
    <w:rsid w:val="009336F9"/>
    <w:rsid w:val="00934B51"/>
    <w:rsid w:val="009367BF"/>
    <w:rsid w:val="00937FCE"/>
    <w:rsid w:val="00941D10"/>
    <w:rsid w:val="00942AF9"/>
    <w:rsid w:val="00942EC6"/>
    <w:rsid w:val="009464A9"/>
    <w:rsid w:val="009471DD"/>
    <w:rsid w:val="00953E0C"/>
    <w:rsid w:val="00957711"/>
    <w:rsid w:val="00964D9D"/>
    <w:rsid w:val="00965176"/>
    <w:rsid w:val="00965B19"/>
    <w:rsid w:val="009723B9"/>
    <w:rsid w:val="0097760A"/>
    <w:rsid w:val="0098210B"/>
    <w:rsid w:val="00983CF1"/>
    <w:rsid w:val="00983D22"/>
    <w:rsid w:val="00992C19"/>
    <w:rsid w:val="00996216"/>
    <w:rsid w:val="00996457"/>
    <w:rsid w:val="009A1860"/>
    <w:rsid w:val="009A1F29"/>
    <w:rsid w:val="009B19F4"/>
    <w:rsid w:val="009B2281"/>
    <w:rsid w:val="009B7301"/>
    <w:rsid w:val="009C629E"/>
    <w:rsid w:val="009C6D57"/>
    <w:rsid w:val="009C718E"/>
    <w:rsid w:val="009D31C3"/>
    <w:rsid w:val="009D35D6"/>
    <w:rsid w:val="009D6F28"/>
    <w:rsid w:val="009E41E6"/>
    <w:rsid w:val="009E4681"/>
    <w:rsid w:val="009E5CF8"/>
    <w:rsid w:val="009E6BB0"/>
    <w:rsid w:val="009E7794"/>
    <w:rsid w:val="009F14D6"/>
    <w:rsid w:val="009F44A2"/>
    <w:rsid w:val="009F590C"/>
    <w:rsid w:val="009F7816"/>
    <w:rsid w:val="009F7F90"/>
    <w:rsid w:val="00A0564E"/>
    <w:rsid w:val="00A058EF"/>
    <w:rsid w:val="00A124B4"/>
    <w:rsid w:val="00A16C61"/>
    <w:rsid w:val="00A237A9"/>
    <w:rsid w:val="00A24CB7"/>
    <w:rsid w:val="00A27C09"/>
    <w:rsid w:val="00A3241E"/>
    <w:rsid w:val="00A46874"/>
    <w:rsid w:val="00A4778E"/>
    <w:rsid w:val="00A47A3E"/>
    <w:rsid w:val="00A53207"/>
    <w:rsid w:val="00A54593"/>
    <w:rsid w:val="00A61D08"/>
    <w:rsid w:val="00A62480"/>
    <w:rsid w:val="00A641B5"/>
    <w:rsid w:val="00A678F4"/>
    <w:rsid w:val="00A7760A"/>
    <w:rsid w:val="00A80322"/>
    <w:rsid w:val="00A93F4C"/>
    <w:rsid w:val="00A9652A"/>
    <w:rsid w:val="00A97AD5"/>
    <w:rsid w:val="00AA00ED"/>
    <w:rsid w:val="00AA2068"/>
    <w:rsid w:val="00AA3442"/>
    <w:rsid w:val="00AA48F2"/>
    <w:rsid w:val="00AA7C35"/>
    <w:rsid w:val="00AB01DD"/>
    <w:rsid w:val="00AB55A1"/>
    <w:rsid w:val="00AB6B23"/>
    <w:rsid w:val="00AC0C4E"/>
    <w:rsid w:val="00AC1EA8"/>
    <w:rsid w:val="00AC34DA"/>
    <w:rsid w:val="00AC4356"/>
    <w:rsid w:val="00AC5CC7"/>
    <w:rsid w:val="00AC7A4F"/>
    <w:rsid w:val="00AD352C"/>
    <w:rsid w:val="00AD460C"/>
    <w:rsid w:val="00AE2D27"/>
    <w:rsid w:val="00AE3A61"/>
    <w:rsid w:val="00AE6767"/>
    <w:rsid w:val="00AE6A84"/>
    <w:rsid w:val="00AE6CD9"/>
    <w:rsid w:val="00AE7A98"/>
    <w:rsid w:val="00AE7E30"/>
    <w:rsid w:val="00AF1A4C"/>
    <w:rsid w:val="00B00FDC"/>
    <w:rsid w:val="00B02468"/>
    <w:rsid w:val="00B044C7"/>
    <w:rsid w:val="00B05043"/>
    <w:rsid w:val="00B06103"/>
    <w:rsid w:val="00B07162"/>
    <w:rsid w:val="00B075EB"/>
    <w:rsid w:val="00B13BD7"/>
    <w:rsid w:val="00B160CA"/>
    <w:rsid w:val="00B23566"/>
    <w:rsid w:val="00B244D4"/>
    <w:rsid w:val="00B32115"/>
    <w:rsid w:val="00B3457F"/>
    <w:rsid w:val="00B3568D"/>
    <w:rsid w:val="00B3640B"/>
    <w:rsid w:val="00B43443"/>
    <w:rsid w:val="00B4726D"/>
    <w:rsid w:val="00B5186A"/>
    <w:rsid w:val="00B5224D"/>
    <w:rsid w:val="00B558D7"/>
    <w:rsid w:val="00B57BFD"/>
    <w:rsid w:val="00B62448"/>
    <w:rsid w:val="00B66E53"/>
    <w:rsid w:val="00B70144"/>
    <w:rsid w:val="00B729FE"/>
    <w:rsid w:val="00B74114"/>
    <w:rsid w:val="00B7675A"/>
    <w:rsid w:val="00B76AE3"/>
    <w:rsid w:val="00B84AEF"/>
    <w:rsid w:val="00B85233"/>
    <w:rsid w:val="00B90A2F"/>
    <w:rsid w:val="00B93A5D"/>
    <w:rsid w:val="00B93DD5"/>
    <w:rsid w:val="00B95C31"/>
    <w:rsid w:val="00BA26BF"/>
    <w:rsid w:val="00BB058C"/>
    <w:rsid w:val="00BB0725"/>
    <w:rsid w:val="00BB0D48"/>
    <w:rsid w:val="00BB2675"/>
    <w:rsid w:val="00BB5388"/>
    <w:rsid w:val="00BB7A3B"/>
    <w:rsid w:val="00BC4813"/>
    <w:rsid w:val="00BC54D0"/>
    <w:rsid w:val="00BC6EA4"/>
    <w:rsid w:val="00BC7416"/>
    <w:rsid w:val="00BC7882"/>
    <w:rsid w:val="00BD177B"/>
    <w:rsid w:val="00BD5027"/>
    <w:rsid w:val="00BD7D12"/>
    <w:rsid w:val="00BE08A6"/>
    <w:rsid w:val="00BE0EE3"/>
    <w:rsid w:val="00BE34C8"/>
    <w:rsid w:val="00BE47F0"/>
    <w:rsid w:val="00BE57ED"/>
    <w:rsid w:val="00BE6984"/>
    <w:rsid w:val="00BE7211"/>
    <w:rsid w:val="00BF1F63"/>
    <w:rsid w:val="00BF36FB"/>
    <w:rsid w:val="00C168F7"/>
    <w:rsid w:val="00C16E2B"/>
    <w:rsid w:val="00C24003"/>
    <w:rsid w:val="00C3043A"/>
    <w:rsid w:val="00C355BA"/>
    <w:rsid w:val="00C4037D"/>
    <w:rsid w:val="00C47C6F"/>
    <w:rsid w:val="00C513D6"/>
    <w:rsid w:val="00C53FF2"/>
    <w:rsid w:val="00C57199"/>
    <w:rsid w:val="00C606C7"/>
    <w:rsid w:val="00C62631"/>
    <w:rsid w:val="00C6674B"/>
    <w:rsid w:val="00C66D01"/>
    <w:rsid w:val="00C81214"/>
    <w:rsid w:val="00C8581B"/>
    <w:rsid w:val="00C961A8"/>
    <w:rsid w:val="00CA155D"/>
    <w:rsid w:val="00CA6908"/>
    <w:rsid w:val="00CA6BE9"/>
    <w:rsid w:val="00CA6F24"/>
    <w:rsid w:val="00CA7ECD"/>
    <w:rsid w:val="00CB1F6C"/>
    <w:rsid w:val="00CB1FDE"/>
    <w:rsid w:val="00CB2152"/>
    <w:rsid w:val="00CB2BCC"/>
    <w:rsid w:val="00CB3FF6"/>
    <w:rsid w:val="00CB5667"/>
    <w:rsid w:val="00CC4CD9"/>
    <w:rsid w:val="00CD0293"/>
    <w:rsid w:val="00CD2589"/>
    <w:rsid w:val="00CE058D"/>
    <w:rsid w:val="00CE330A"/>
    <w:rsid w:val="00CE3569"/>
    <w:rsid w:val="00CE3A42"/>
    <w:rsid w:val="00CF4AEC"/>
    <w:rsid w:val="00CF4FD8"/>
    <w:rsid w:val="00D02BB1"/>
    <w:rsid w:val="00D14ED2"/>
    <w:rsid w:val="00D15BBB"/>
    <w:rsid w:val="00D15CDC"/>
    <w:rsid w:val="00D17151"/>
    <w:rsid w:val="00D2053F"/>
    <w:rsid w:val="00D20A01"/>
    <w:rsid w:val="00D231F4"/>
    <w:rsid w:val="00D256B3"/>
    <w:rsid w:val="00D27532"/>
    <w:rsid w:val="00D422B4"/>
    <w:rsid w:val="00D47088"/>
    <w:rsid w:val="00D52DE7"/>
    <w:rsid w:val="00D536DD"/>
    <w:rsid w:val="00D57B31"/>
    <w:rsid w:val="00D64202"/>
    <w:rsid w:val="00D64B0F"/>
    <w:rsid w:val="00D6629E"/>
    <w:rsid w:val="00D66924"/>
    <w:rsid w:val="00D711D8"/>
    <w:rsid w:val="00D74962"/>
    <w:rsid w:val="00D83689"/>
    <w:rsid w:val="00D86A55"/>
    <w:rsid w:val="00D9025B"/>
    <w:rsid w:val="00D92AD0"/>
    <w:rsid w:val="00D92ECD"/>
    <w:rsid w:val="00D93A65"/>
    <w:rsid w:val="00D94C64"/>
    <w:rsid w:val="00D96BA9"/>
    <w:rsid w:val="00D978D2"/>
    <w:rsid w:val="00DA1638"/>
    <w:rsid w:val="00DA2A8D"/>
    <w:rsid w:val="00DA2C28"/>
    <w:rsid w:val="00DA5ACA"/>
    <w:rsid w:val="00DB032B"/>
    <w:rsid w:val="00DC704B"/>
    <w:rsid w:val="00DD1D6B"/>
    <w:rsid w:val="00DD1EA5"/>
    <w:rsid w:val="00DD394A"/>
    <w:rsid w:val="00DD482B"/>
    <w:rsid w:val="00DE00D4"/>
    <w:rsid w:val="00DE35F2"/>
    <w:rsid w:val="00DF7394"/>
    <w:rsid w:val="00E01865"/>
    <w:rsid w:val="00E02136"/>
    <w:rsid w:val="00E035E8"/>
    <w:rsid w:val="00E03B62"/>
    <w:rsid w:val="00E06C0B"/>
    <w:rsid w:val="00E1174F"/>
    <w:rsid w:val="00E12043"/>
    <w:rsid w:val="00E153F9"/>
    <w:rsid w:val="00E16629"/>
    <w:rsid w:val="00E20233"/>
    <w:rsid w:val="00E20AE6"/>
    <w:rsid w:val="00E20C59"/>
    <w:rsid w:val="00E21394"/>
    <w:rsid w:val="00E2734C"/>
    <w:rsid w:val="00E30E03"/>
    <w:rsid w:val="00E310F6"/>
    <w:rsid w:val="00E31FEA"/>
    <w:rsid w:val="00E34769"/>
    <w:rsid w:val="00E35FC3"/>
    <w:rsid w:val="00E36E48"/>
    <w:rsid w:val="00E40392"/>
    <w:rsid w:val="00E51F9E"/>
    <w:rsid w:val="00E53A14"/>
    <w:rsid w:val="00E5694C"/>
    <w:rsid w:val="00E56C0C"/>
    <w:rsid w:val="00E56EED"/>
    <w:rsid w:val="00E630F5"/>
    <w:rsid w:val="00E64031"/>
    <w:rsid w:val="00E72C29"/>
    <w:rsid w:val="00E75584"/>
    <w:rsid w:val="00E82C5A"/>
    <w:rsid w:val="00E8594B"/>
    <w:rsid w:val="00E87C8D"/>
    <w:rsid w:val="00E90C47"/>
    <w:rsid w:val="00E943CD"/>
    <w:rsid w:val="00E97BC5"/>
    <w:rsid w:val="00EA0D41"/>
    <w:rsid w:val="00EA2584"/>
    <w:rsid w:val="00EA61CC"/>
    <w:rsid w:val="00EA6797"/>
    <w:rsid w:val="00EB33F3"/>
    <w:rsid w:val="00EB7A60"/>
    <w:rsid w:val="00EC54C9"/>
    <w:rsid w:val="00EC5D5E"/>
    <w:rsid w:val="00ED0546"/>
    <w:rsid w:val="00EE07F7"/>
    <w:rsid w:val="00EE2D11"/>
    <w:rsid w:val="00EE2F63"/>
    <w:rsid w:val="00EF0CA3"/>
    <w:rsid w:val="00EF1F0A"/>
    <w:rsid w:val="00EF6145"/>
    <w:rsid w:val="00EF67D2"/>
    <w:rsid w:val="00F04B4F"/>
    <w:rsid w:val="00F078B1"/>
    <w:rsid w:val="00F104D7"/>
    <w:rsid w:val="00F11BFD"/>
    <w:rsid w:val="00F21B72"/>
    <w:rsid w:val="00F238F7"/>
    <w:rsid w:val="00F24DBF"/>
    <w:rsid w:val="00F254C6"/>
    <w:rsid w:val="00F27AC0"/>
    <w:rsid w:val="00F35BD9"/>
    <w:rsid w:val="00F568EA"/>
    <w:rsid w:val="00F602B9"/>
    <w:rsid w:val="00F70CBF"/>
    <w:rsid w:val="00F72E0E"/>
    <w:rsid w:val="00F73EEE"/>
    <w:rsid w:val="00F771C4"/>
    <w:rsid w:val="00F8141E"/>
    <w:rsid w:val="00F84F6B"/>
    <w:rsid w:val="00F9142E"/>
    <w:rsid w:val="00F91A19"/>
    <w:rsid w:val="00F93149"/>
    <w:rsid w:val="00F94814"/>
    <w:rsid w:val="00F97879"/>
    <w:rsid w:val="00FA2D65"/>
    <w:rsid w:val="00FA57A3"/>
    <w:rsid w:val="00FA64E8"/>
    <w:rsid w:val="00FB3056"/>
    <w:rsid w:val="00FB4E33"/>
    <w:rsid w:val="00FB5AA7"/>
    <w:rsid w:val="00FB76C1"/>
    <w:rsid w:val="00FC2AEE"/>
    <w:rsid w:val="00FD0093"/>
    <w:rsid w:val="00FD2303"/>
    <w:rsid w:val="00FD27AE"/>
    <w:rsid w:val="00FD3499"/>
    <w:rsid w:val="00FD4715"/>
    <w:rsid w:val="00FD537F"/>
    <w:rsid w:val="00FD6651"/>
    <w:rsid w:val="00FE2D51"/>
    <w:rsid w:val="00FE3536"/>
    <w:rsid w:val="00FF2889"/>
    <w:rsid w:val="00FF38DE"/>
    <w:rsid w:val="00FF4BB4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7C6B2"/>
  <w15:docId w15:val="{F9730D5B-2DE8-451C-AD62-A5ED4D3B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7E30"/>
  </w:style>
  <w:style w:type="paragraph" w:styleId="1">
    <w:name w:val="heading 1"/>
    <w:basedOn w:val="a"/>
    <w:next w:val="a"/>
    <w:link w:val="10"/>
    <w:qFormat/>
    <w:rsid w:val="00AE7E30"/>
    <w:pPr>
      <w:keepNext/>
      <w:tabs>
        <w:tab w:val="right" w:pos="9072"/>
      </w:tabs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7E30"/>
    <w:pPr>
      <w:keepNext/>
      <w:tabs>
        <w:tab w:val="right" w:pos="9072"/>
      </w:tabs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30E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30E0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E7E30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E30E03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AE7E30"/>
    <w:pPr>
      <w:jc w:val="both"/>
    </w:pPr>
  </w:style>
  <w:style w:type="character" w:customStyle="1" w:styleId="a6">
    <w:name w:val="Основной текст Знак"/>
    <w:link w:val="a5"/>
    <w:semiHidden/>
    <w:locked/>
    <w:rsid w:val="00E30E03"/>
    <w:rPr>
      <w:rFonts w:cs="Times New Roman"/>
      <w:sz w:val="20"/>
      <w:szCs w:val="20"/>
    </w:rPr>
  </w:style>
  <w:style w:type="paragraph" w:styleId="a7">
    <w:name w:val="Document Map"/>
    <w:basedOn w:val="a"/>
    <w:link w:val="a8"/>
    <w:semiHidden/>
    <w:rsid w:val="00AE7E30"/>
    <w:pPr>
      <w:shd w:val="clear" w:color="auto" w:fill="000080"/>
    </w:pPr>
    <w:rPr>
      <w:sz w:val="2"/>
    </w:rPr>
  </w:style>
  <w:style w:type="character" w:customStyle="1" w:styleId="a8">
    <w:name w:val="Схема документа Знак"/>
    <w:link w:val="a7"/>
    <w:semiHidden/>
    <w:locked/>
    <w:rsid w:val="00E30E03"/>
    <w:rPr>
      <w:rFonts w:cs="Times New Roman"/>
      <w:sz w:val="2"/>
    </w:rPr>
  </w:style>
  <w:style w:type="paragraph" w:styleId="21">
    <w:name w:val="Body Text Indent 2"/>
    <w:basedOn w:val="a"/>
    <w:link w:val="22"/>
    <w:rsid w:val="00AE7E30"/>
    <w:pPr>
      <w:spacing w:line="360" w:lineRule="auto"/>
      <w:ind w:right="-483" w:firstLine="709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E30E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1E74B2"/>
    <w:rPr>
      <w:sz w:val="2"/>
    </w:rPr>
  </w:style>
  <w:style w:type="character" w:customStyle="1" w:styleId="aa">
    <w:name w:val="Текст выноски Знак"/>
    <w:link w:val="a9"/>
    <w:semiHidden/>
    <w:locked/>
    <w:rsid w:val="00E30E03"/>
    <w:rPr>
      <w:rFonts w:cs="Times New Roman"/>
      <w:sz w:val="2"/>
    </w:rPr>
  </w:style>
  <w:style w:type="character" w:styleId="ab">
    <w:name w:val="Hyperlink"/>
    <w:rsid w:val="00E40392"/>
    <w:rPr>
      <w:rFonts w:cs="Times New Roman"/>
      <w:color w:val="0000FF"/>
      <w:u w:val="single"/>
    </w:rPr>
  </w:style>
  <w:style w:type="table" w:styleId="ac">
    <w:name w:val="Table Grid"/>
    <w:basedOn w:val="a1"/>
    <w:rsid w:val="0082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825C75"/>
    <w:rPr>
      <w:rFonts w:cs="Times New Roman"/>
      <w:b/>
      <w:bCs/>
    </w:rPr>
  </w:style>
  <w:style w:type="character" w:customStyle="1" w:styleId="mmgrey1">
    <w:name w:val="mm_grey1"/>
    <w:rsid w:val="00AC0C4E"/>
    <w:rPr>
      <w:rFonts w:cs="Times New Roman"/>
      <w:color w:val="717171"/>
    </w:rPr>
  </w:style>
  <w:style w:type="paragraph" w:customStyle="1" w:styleId="11">
    <w:name w:val="Обычный (веб)1"/>
    <w:basedOn w:val="a"/>
    <w:rsid w:val="00AC0C4E"/>
    <w:pPr>
      <w:spacing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E02136"/>
    <w:pPr>
      <w:ind w:firstLine="851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E30E03"/>
    <w:rPr>
      <w:rFonts w:cs="Times New Roman"/>
      <w:sz w:val="16"/>
      <w:szCs w:val="16"/>
    </w:rPr>
  </w:style>
  <w:style w:type="paragraph" w:customStyle="1" w:styleId="ae">
    <w:name w:val="Знак Знак Знак Знак"/>
    <w:basedOn w:val="a"/>
    <w:rsid w:val="009367B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rsid w:val="00E34769"/>
    <w:rPr>
      <w:color w:val="800080"/>
      <w:u w:val="single"/>
    </w:rPr>
  </w:style>
  <w:style w:type="paragraph" w:styleId="af0">
    <w:name w:val="Normal (Web)"/>
    <w:basedOn w:val="a"/>
    <w:unhideWhenUsed/>
    <w:rsid w:val="00B7411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B74114"/>
    <w:rPr>
      <w:rFonts w:ascii="Calibri" w:hAnsi="Calibri"/>
    </w:rPr>
  </w:style>
  <w:style w:type="character" w:customStyle="1" w:styleId="af2">
    <w:name w:val="Текст сноски Знак"/>
    <w:link w:val="af1"/>
    <w:uiPriority w:val="99"/>
    <w:rsid w:val="00B74114"/>
    <w:rPr>
      <w:rFonts w:ascii="Calibri" w:eastAsia="Times New Roman" w:hAnsi="Calibri" w:cs="Times New Roman"/>
    </w:rPr>
  </w:style>
  <w:style w:type="character" w:styleId="af3">
    <w:name w:val="footnote reference"/>
    <w:uiPriority w:val="99"/>
    <w:unhideWhenUsed/>
    <w:rsid w:val="00B74114"/>
    <w:rPr>
      <w:vertAlign w:val="superscript"/>
    </w:rPr>
  </w:style>
  <w:style w:type="paragraph" w:styleId="af4">
    <w:name w:val="List Paragraph"/>
    <w:basedOn w:val="a"/>
    <w:uiPriority w:val="34"/>
    <w:qFormat/>
    <w:rsid w:val="00D15C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js-phone-number">
    <w:name w:val="js-phone-number"/>
    <w:basedOn w:val="a0"/>
    <w:rsid w:val="009A1860"/>
  </w:style>
  <w:style w:type="paragraph" w:customStyle="1" w:styleId="ConsPlusNormal">
    <w:name w:val="ConsPlusNormal"/>
    <w:rsid w:val="00880C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2">
    <w:name w:val="Сетка таблицы1"/>
    <w:basedOn w:val="a1"/>
    <w:next w:val="ac"/>
    <w:uiPriority w:val="59"/>
    <w:rsid w:val="00B23566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AB6B23"/>
    <w:rPr>
      <w:color w:val="605E5C"/>
      <w:shd w:val="clear" w:color="auto" w:fill="E1DFDD"/>
    </w:rPr>
  </w:style>
  <w:style w:type="character" w:customStyle="1" w:styleId="FontStyle22">
    <w:name w:val="Font Style22"/>
    <w:rsid w:val="00AB6B23"/>
    <w:rPr>
      <w:rFonts w:ascii="Times New Roman" w:hAnsi="Times New Roman" w:cs="Times New Roman"/>
      <w:color w:val="000000"/>
      <w:sz w:val="26"/>
      <w:szCs w:val="26"/>
    </w:rPr>
  </w:style>
  <w:style w:type="paragraph" w:customStyle="1" w:styleId="13">
    <w:name w:val="1"/>
    <w:basedOn w:val="a"/>
    <w:next w:val="af0"/>
    <w:rsid w:val="00AB6B23"/>
    <w:pPr>
      <w:suppressAutoHyphens/>
      <w:spacing w:after="150"/>
    </w:pPr>
    <w:rPr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1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5220"/>
          <w:marRight w:val="1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88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4;&#1086;&#1081;&#1073;&#1080;&#1079;&#1085;&#1077;&#1089;22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352F-A485-498A-BB03-54A500BA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Алтайский банковский союз</vt:lpstr>
    </vt:vector>
  </TitlesOfParts>
  <Company>RePack by SPecialiST</Company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Алтайский банковский союз</dc:title>
  <dc:creator>User</dc:creator>
  <cp:lastModifiedBy>gl_econ</cp:lastModifiedBy>
  <cp:revision>3</cp:revision>
  <cp:lastPrinted>2022-10-10T10:15:00Z</cp:lastPrinted>
  <dcterms:created xsi:type="dcterms:W3CDTF">2022-10-31T06:37:00Z</dcterms:created>
  <dcterms:modified xsi:type="dcterms:W3CDTF">2022-10-31T06:38:00Z</dcterms:modified>
</cp:coreProperties>
</file>